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C145D" w:rsidRDefault="000C145D">
      <w:r>
        <w:t>PERCEZIONE DI PROFONDITA’</w:t>
      </w:r>
    </w:p>
    <w:p w:rsidR="000C145D" w:rsidRDefault="000C145D" w:rsidP="000C145D">
      <w:pPr>
        <w:pStyle w:val="Paragrafoelenco"/>
        <w:numPr>
          <w:ilvl w:val="0"/>
          <w:numId w:val="1"/>
        </w:numPr>
      </w:pPr>
      <w:r>
        <w:t>Capacità di vedere il mondo su 3 dimensioni.</w:t>
      </w:r>
    </w:p>
    <w:p w:rsidR="000C145D" w:rsidRDefault="000C145D" w:rsidP="000C145D">
      <w:r>
        <w:t>APPRENDIMENTO PERCETTIVO</w:t>
      </w:r>
    </w:p>
    <w:p w:rsidR="000C145D" w:rsidRDefault="000C145D" w:rsidP="000C145D">
      <w:pPr>
        <w:pStyle w:val="Paragrafoelenco"/>
        <w:numPr>
          <w:ilvl w:val="0"/>
          <w:numId w:val="1"/>
        </w:numPr>
      </w:pPr>
      <w:r>
        <w:t>Cambiamento a livello cerebrale, che altera gli stimoli della percezione.</w:t>
      </w:r>
    </w:p>
    <w:p w:rsidR="000C145D" w:rsidRDefault="000C145D" w:rsidP="000C145D">
      <w:pPr>
        <w:pStyle w:val="Paragrafoelenco"/>
      </w:pPr>
      <w:r>
        <w:t>Es. uso del pc- i tasti, le icone vengono appresi nel tempo</w:t>
      </w:r>
    </w:p>
    <w:p w:rsidR="000C145D" w:rsidRDefault="000C145D" w:rsidP="000C145D">
      <w:r>
        <w:t xml:space="preserve">ABITUDINI PERCETTIVE </w:t>
      </w:r>
    </w:p>
    <w:p w:rsidR="000C145D" w:rsidRDefault="000C145D" w:rsidP="000C145D">
      <w:pPr>
        <w:pStyle w:val="Paragrafoelenco"/>
        <w:numPr>
          <w:ilvl w:val="0"/>
          <w:numId w:val="1"/>
        </w:numPr>
      </w:pPr>
      <w:r>
        <w:t>Modo di percepire la realtà nella vita quotidiana</w:t>
      </w:r>
    </w:p>
    <w:p w:rsidR="000C145D" w:rsidRDefault="000C145D" w:rsidP="000C145D">
      <w:r>
        <w:t>ILLUSIONI:</w:t>
      </w:r>
    </w:p>
    <w:p w:rsidR="000C145D" w:rsidRDefault="000C145D" w:rsidP="000C145D">
      <w:pPr>
        <w:pStyle w:val="Paragrafoelenco"/>
        <w:numPr>
          <w:ilvl w:val="0"/>
          <w:numId w:val="1"/>
        </w:numPr>
      </w:pPr>
      <w:r>
        <w:t>OTTICHE: Causate da fenomeni visivi (miraggio nel deserto)</w:t>
      </w:r>
    </w:p>
    <w:p w:rsidR="000C145D" w:rsidRDefault="000C145D" w:rsidP="000C145D">
      <w:pPr>
        <w:pStyle w:val="Paragrafoelenco"/>
        <w:numPr>
          <w:ilvl w:val="0"/>
          <w:numId w:val="1"/>
        </w:numPr>
      </w:pPr>
      <w:r>
        <w:t>PERCETTIVE: generate da immagini finite (griglia di Hermann)</w:t>
      </w:r>
    </w:p>
    <w:p w:rsidR="000C145D" w:rsidRDefault="000C145D" w:rsidP="000C145D">
      <w:pPr>
        <w:pStyle w:val="Paragrafoelenco"/>
        <w:numPr>
          <w:ilvl w:val="0"/>
          <w:numId w:val="1"/>
        </w:numPr>
      </w:pPr>
      <w:r>
        <w:t xml:space="preserve">COGNITIVE: </w:t>
      </w:r>
      <w:r w:rsidR="005D4613">
        <w:t>generate dall’interpretazione che il cervello dà dell’immagine (es. Arcimboldo)</w:t>
      </w:r>
    </w:p>
    <w:p w:rsidR="005D4613" w:rsidRDefault="005D4613" w:rsidP="005D4613">
      <w:r>
        <w:t>PERCEZIONE EXTRASENSORIALE</w:t>
      </w:r>
    </w:p>
    <w:p w:rsidR="005D4613" w:rsidRDefault="005D4613" w:rsidP="005D4613">
      <w:r>
        <w:t>Fenomeni che si possono interpretare oltre, al di là, dell’uso dei 5 sensi.</w:t>
      </w:r>
    </w:p>
    <w:p w:rsidR="005D4613" w:rsidRDefault="005D4613" w:rsidP="005D4613">
      <w:r>
        <w:t>PARAPSICOLOGIA, studia la percezione dei fenomeni su base non scientifica.</w:t>
      </w:r>
    </w:p>
    <w:p w:rsidR="005D4613" w:rsidRDefault="005D4613" w:rsidP="005D4613"/>
    <w:p w:rsidR="005D4613" w:rsidRDefault="005D4613" w:rsidP="005D4613">
      <w:r>
        <w:t>COSCIENZA- fondamentale per la vita, condizionata dalla cultura (giudizio, riconoscimento di persone, luoghi o situazioni ecc.)</w:t>
      </w:r>
    </w:p>
    <w:p w:rsidR="005D4613" w:rsidRDefault="005D4613" w:rsidP="005D4613">
      <w:r>
        <w:t>STATI DELLA COSCIENZA: SONNO</w:t>
      </w:r>
    </w:p>
    <w:p w:rsidR="005D4613" w:rsidRDefault="005D4613" w:rsidP="005D4613">
      <w:r>
        <w:t>SONNO- ritmo biologico innato</w:t>
      </w:r>
      <w:r w:rsidR="00A921B6">
        <w:t>, legato alla sopravvivenza.</w:t>
      </w:r>
    </w:p>
    <w:p w:rsidR="00A921B6" w:rsidRDefault="00A921B6" w:rsidP="00A921B6">
      <w:pPr>
        <w:pStyle w:val="Paragrafoelenco"/>
        <w:numPr>
          <w:ilvl w:val="0"/>
          <w:numId w:val="1"/>
        </w:numPr>
      </w:pPr>
      <w:r>
        <w:t>Permette un pieno stato di coscienza durante il giorno</w:t>
      </w:r>
    </w:p>
    <w:p w:rsidR="00A921B6" w:rsidRDefault="00A921B6" w:rsidP="00A921B6">
      <w:pPr>
        <w:pStyle w:val="Paragrafoelenco"/>
        <w:numPr>
          <w:ilvl w:val="0"/>
          <w:numId w:val="1"/>
        </w:numPr>
      </w:pPr>
      <w:r>
        <w:t>Consolida la memoria</w:t>
      </w:r>
    </w:p>
    <w:p w:rsidR="00A921B6" w:rsidRDefault="00A921B6" w:rsidP="00A921B6">
      <w:pPr>
        <w:pStyle w:val="Paragrafoelenco"/>
        <w:numPr>
          <w:ilvl w:val="0"/>
          <w:numId w:val="1"/>
        </w:numPr>
      </w:pPr>
      <w:r>
        <w:t>Permette la gestione emotiva e l’autoregolazione</w:t>
      </w:r>
    </w:p>
    <w:p w:rsidR="00A921B6" w:rsidRDefault="00A921B6" w:rsidP="00A921B6">
      <w:pPr>
        <w:pStyle w:val="Paragrafoelenco"/>
        <w:numPr>
          <w:ilvl w:val="0"/>
          <w:numId w:val="1"/>
        </w:numPr>
      </w:pPr>
      <w:r>
        <w:t>Aiuta la plasticità cerebrale (meccanismo di pulizia del cervello dagli stimoli inutili della giornata)</w:t>
      </w:r>
    </w:p>
    <w:p w:rsidR="00A921B6" w:rsidRDefault="00A921B6" w:rsidP="00A921B6">
      <w:pPr>
        <w:ind w:left="360"/>
      </w:pPr>
      <w:r>
        <w:t>IPNOSI, fenomeno che porta a ridurre l’attenzione e aumentare la suggestionabilità, la capacità di percepire diversamente ricordi soprattutto quelli più dolorosi.</w:t>
      </w:r>
    </w:p>
    <w:p w:rsidR="00A921B6" w:rsidRDefault="00A921B6" w:rsidP="00A921B6">
      <w:pPr>
        <w:ind w:left="360"/>
      </w:pPr>
      <w:r>
        <w:t xml:space="preserve">SOSTANZE PSICOATTIVE, </w:t>
      </w:r>
      <w:r w:rsidR="00B56F40">
        <w:t>alcool, nicotina, marijuana, sostanze chimiche (cocaina, barbiturici ecc.) – alterano la coscienza, l’attenzione, la memoria, la percezione, i riflessi, ragionamento cognitivo superiore (regolazione emotiva, giudizio ecc.)</w:t>
      </w:r>
    </w:p>
    <w:p w:rsidR="00B56F40" w:rsidRDefault="00B56F40" w:rsidP="00A921B6">
      <w:pPr>
        <w:ind w:left="360"/>
      </w:pPr>
    </w:p>
    <w:p w:rsidR="00B56F40" w:rsidRDefault="00B56F40" w:rsidP="00A921B6">
      <w:pPr>
        <w:ind w:left="360"/>
      </w:pPr>
    </w:p>
    <w:p w:rsidR="00B56F40" w:rsidRDefault="00B56F40" w:rsidP="00A921B6">
      <w:pPr>
        <w:ind w:left="360"/>
      </w:pPr>
    </w:p>
    <w:p w:rsidR="00B56F40" w:rsidRDefault="00B56F40" w:rsidP="00A921B6">
      <w:pPr>
        <w:ind w:left="360"/>
      </w:pPr>
    </w:p>
    <w:p w:rsidR="00B56F40" w:rsidRDefault="00B56F40" w:rsidP="00A921B6">
      <w:pPr>
        <w:ind w:left="360"/>
        <w:rPr>
          <w:sz w:val="36"/>
          <w:szCs w:val="36"/>
        </w:rPr>
      </w:pPr>
      <w:r>
        <w:rPr>
          <w:sz w:val="36"/>
          <w:szCs w:val="36"/>
        </w:rPr>
        <w:t>ATTENZIONE, permette di selezionare tra più stimoli quelli utili alla vita quotidiana.</w:t>
      </w:r>
    </w:p>
    <w:p w:rsidR="00B56F40" w:rsidRDefault="00B56F40" w:rsidP="00A921B6">
      <w:pPr>
        <w:ind w:left="360"/>
        <w:rPr>
          <w:sz w:val="36"/>
          <w:szCs w:val="36"/>
        </w:rPr>
      </w:pPr>
    </w:p>
    <w:p w:rsidR="00B56F40" w:rsidRDefault="00B56F40" w:rsidP="00B56F40">
      <w:pPr>
        <w:pStyle w:val="Paragrafoelenco"/>
        <w:numPr>
          <w:ilvl w:val="0"/>
          <w:numId w:val="2"/>
        </w:numPr>
      </w:pPr>
      <w:r>
        <w:t>PERCEZIONE- i sensi raccolgono lo stimolo, lo trasformano in energia elettrica che entra nel cervello</w:t>
      </w:r>
    </w:p>
    <w:p w:rsidR="00B56F40" w:rsidRDefault="00B56F40" w:rsidP="00B56F40">
      <w:pPr>
        <w:pStyle w:val="Paragrafoelenco"/>
        <w:numPr>
          <w:ilvl w:val="0"/>
          <w:numId w:val="2"/>
        </w:numPr>
      </w:pPr>
      <w:r>
        <w:t>ATTENZIONE, seleziona gli stimoli più utili</w:t>
      </w:r>
    </w:p>
    <w:p w:rsidR="00B56F40" w:rsidRPr="00B56F40" w:rsidRDefault="00B56F40" w:rsidP="00B56F40">
      <w:pPr>
        <w:pStyle w:val="Paragrafoelenco"/>
        <w:numPr>
          <w:ilvl w:val="0"/>
          <w:numId w:val="2"/>
        </w:numPr>
      </w:pPr>
      <w:r>
        <w:t>MEMORIA, conserva ciò che serve ai fini della sopravvivenza</w:t>
      </w:r>
    </w:p>
    <w:p w:rsidR="00B56F40" w:rsidRDefault="00B56F40" w:rsidP="00A921B6">
      <w:pPr>
        <w:ind w:left="360"/>
      </w:pPr>
    </w:p>
    <w:p w:rsidR="00B56F40" w:rsidRDefault="00B56F40" w:rsidP="00A921B6">
      <w:pPr>
        <w:ind w:left="360"/>
      </w:pPr>
      <w:r w:rsidRPr="00B56F40">
        <w:rPr>
          <w:b/>
          <w:bCs/>
        </w:rPr>
        <w:t>DEFINIZIONE ATTENZIONE</w:t>
      </w:r>
      <w:r>
        <w:t>: processo che opera una selezione tra tutte le informazioni che arrivano in un determinato istante attraverso i 5 sensi o attraverso i ricordi, permettendo soltanto a qualcuna di queste informazioni di accedere all’elaborazione.</w:t>
      </w:r>
    </w:p>
    <w:p w:rsidR="00660573" w:rsidRDefault="00660573" w:rsidP="00A921B6">
      <w:pPr>
        <w:ind w:left="360"/>
      </w:pPr>
    </w:p>
    <w:p w:rsidR="00660573" w:rsidRDefault="00660573" w:rsidP="00A921B6">
      <w:pPr>
        <w:ind w:left="360"/>
      </w:pPr>
      <w:r>
        <w:t>L’attenzione può essere AUTOMATICA- rapida, non è influenzata dagli stimoli distrattori.</w:t>
      </w:r>
    </w:p>
    <w:p w:rsidR="00660573" w:rsidRDefault="00660573" w:rsidP="00A921B6">
      <w:pPr>
        <w:ind w:left="360"/>
      </w:pPr>
      <w:r>
        <w:t>CONTROLLATA, (EFFETTO STROOP</w:t>
      </w:r>
      <w:proofErr w:type="gramStart"/>
      <w:r>
        <w:t>),  è</w:t>
      </w:r>
      <w:proofErr w:type="gramEnd"/>
      <w:r>
        <w:t xml:space="preserve"> necessario un processo di ragionamento per focalizzare l’attenzione.</w:t>
      </w:r>
    </w:p>
    <w:p w:rsidR="00A711E5" w:rsidRDefault="00A711E5" w:rsidP="00A921B6">
      <w:pPr>
        <w:ind w:left="360"/>
      </w:pPr>
    </w:p>
    <w:p w:rsidR="00A711E5" w:rsidRDefault="00A711E5" w:rsidP="00A921B6">
      <w:pPr>
        <w:ind w:left="360"/>
      </w:pPr>
      <w:r>
        <w:t>ATTENZIONE SELETTIVA- capacità di concentrarsi su un singolo stimolo ignorando gli altri.</w:t>
      </w:r>
    </w:p>
    <w:p w:rsidR="00A711E5" w:rsidRDefault="00A711E5" w:rsidP="00A921B6">
      <w:pPr>
        <w:ind w:left="360"/>
      </w:pPr>
      <w:r>
        <w:t>Funzione: filtrare le informazioni per focalizzarsi su ciò che è importante in quel momento.</w:t>
      </w:r>
    </w:p>
    <w:p w:rsidR="00A711E5" w:rsidRDefault="00A711E5" w:rsidP="00A921B6">
      <w:pPr>
        <w:ind w:left="360"/>
      </w:pPr>
      <w:r>
        <w:t>ATTENZIONE SOSTENUTA, capacità di mantenere l’attenzione su un compito per un periodo prolungato.</w:t>
      </w:r>
    </w:p>
    <w:p w:rsidR="00A711E5" w:rsidRDefault="00A711E5" w:rsidP="00A921B6">
      <w:pPr>
        <w:ind w:left="360"/>
      </w:pPr>
      <w:r>
        <w:t>Ha un limite (es. stanchezza mentale) e varia con l’età</w:t>
      </w:r>
    </w:p>
    <w:p w:rsidR="00A711E5" w:rsidRDefault="00A711E5" w:rsidP="00A921B6">
      <w:pPr>
        <w:ind w:left="360"/>
      </w:pPr>
      <w:r>
        <w:t>ATTENZIONE DIVISA, capacità di dividere l’attenzione in più compiti. Varia con la complessità del compito e con le capacità personali.</w:t>
      </w:r>
    </w:p>
    <w:p w:rsidR="00A711E5" w:rsidRDefault="00A711E5" w:rsidP="00A711E5">
      <w:pPr>
        <w:ind w:left="360"/>
      </w:pPr>
      <w:r>
        <w:t>ATTENZIONE ALTERNATA, capacità di passare da un compito ad un altro senza perdere il focus della concentrazione (es. studio interrompo, rispondo ad un messaggio, ritorno a studiare)</w:t>
      </w:r>
    </w:p>
    <w:p w:rsidR="00A711E5" w:rsidRDefault="00A711E5" w:rsidP="00A711E5">
      <w:pPr>
        <w:ind w:left="360"/>
      </w:pPr>
      <w:r>
        <w:t>ATTENZIONE ESOGENA, guidata da stimoli forti o improvvisi (es. un forte rumore)</w:t>
      </w:r>
    </w:p>
    <w:p w:rsidR="00A711E5" w:rsidRDefault="00A711E5" w:rsidP="00A711E5">
      <w:pPr>
        <w:ind w:left="360"/>
      </w:pPr>
      <w:r>
        <w:t>ATTENZIONE ENDOGENA, volontaria (es. risolvere un problema che ci tormenta mentre guardiamo un film)</w:t>
      </w:r>
    </w:p>
    <w:p w:rsidR="00951BAE" w:rsidRDefault="00951BAE" w:rsidP="00A711E5">
      <w:pPr>
        <w:ind w:left="360"/>
      </w:pPr>
    </w:p>
    <w:p w:rsidR="00951BAE" w:rsidRDefault="00951BAE" w:rsidP="00A711E5">
      <w:pPr>
        <w:ind w:left="360"/>
      </w:pPr>
    </w:p>
    <w:p w:rsidR="00951BAE" w:rsidRDefault="00951BAE" w:rsidP="00A711E5">
      <w:pPr>
        <w:ind w:left="360"/>
      </w:pPr>
      <w:r>
        <w:lastRenderedPageBreak/>
        <w:t>MODELLI TEORICI:</w:t>
      </w: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BROADBENT</w:t>
      </w: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TREISMAN</w:t>
      </w: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POSNER</w:t>
      </w:r>
    </w:p>
    <w:p w:rsidR="00951BAE" w:rsidRDefault="00951BAE" w:rsidP="00951BAE">
      <w:pPr>
        <w:ind w:left="360"/>
      </w:pPr>
    </w:p>
    <w:p w:rsidR="00951BAE" w:rsidRDefault="00951BAE" w:rsidP="00951BAE">
      <w:pPr>
        <w:ind w:left="360"/>
      </w:pPr>
    </w:p>
    <w:p w:rsidR="00951BAE" w:rsidRDefault="00951BAE" w:rsidP="00951BAE">
      <w:pPr>
        <w:ind w:left="360"/>
      </w:pPr>
      <w:r>
        <w:t>BROADBENT- il cervello riceve tantissimi stimoli, ma non può selezionarli tutti perciò si attiva un filtro.</w:t>
      </w: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REGISTRAZIONE- arriva lo stimolo dai 5 sensi</w:t>
      </w: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FILTRO SELETTIVO- blocca gli stimoli inutili</w:t>
      </w: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ANALISI DEL SIGNIFICATO- elabora ciò che viene considerato importante.</w:t>
      </w:r>
    </w:p>
    <w:p w:rsidR="00951BAE" w:rsidRDefault="00951BAE" w:rsidP="00951BAE">
      <w:pPr>
        <w:pStyle w:val="Paragrafoelenco"/>
      </w:pPr>
    </w:p>
    <w:p w:rsidR="00951BAE" w:rsidRDefault="00951BAE" w:rsidP="00951BAE">
      <w:pPr>
        <w:pStyle w:val="Paragrafoelenco"/>
      </w:pPr>
      <w:r>
        <w:t>ESPERIMENTO DICHOTIC LISTENING:</w:t>
      </w:r>
    </w:p>
    <w:p w:rsidR="00951BAE" w:rsidRDefault="00951BAE" w:rsidP="00951BAE">
      <w:pPr>
        <w:pStyle w:val="Paragrafoelenco"/>
      </w:pPr>
      <w:r>
        <w:t>due messaggi forniti ad una persona, uno per orecchio. Viene ricordato uno solo dei due, ma l’altro è comunque percepito- Limite del modello</w:t>
      </w:r>
    </w:p>
    <w:p w:rsidR="00951BAE" w:rsidRDefault="00951BAE" w:rsidP="00951BAE">
      <w:pPr>
        <w:pStyle w:val="Paragrafoelenco"/>
      </w:pPr>
    </w:p>
    <w:p w:rsidR="00951BAE" w:rsidRDefault="00951BAE" w:rsidP="00951BAE">
      <w:pPr>
        <w:pStyle w:val="Paragrafoelenco"/>
      </w:pPr>
    </w:p>
    <w:p w:rsidR="00951BAE" w:rsidRDefault="00951BAE" w:rsidP="00951BAE">
      <w:pPr>
        <w:pStyle w:val="Paragrafoelenco"/>
      </w:pPr>
      <w:r>
        <w:t>TREISMAN- il cervello ha un filtro, ma non blocca gli stimoli inutili, li rende solo meno importanti</w:t>
      </w:r>
    </w:p>
    <w:p w:rsidR="00951BAE" w:rsidRDefault="00951BAE" w:rsidP="00951BAE">
      <w:pPr>
        <w:pStyle w:val="Paragrafoelenco"/>
      </w:pP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REGISTRAZIONE- lo stimolo arriva dai 5 sensi</w:t>
      </w: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FILTRO SELETTIVO ATTENUATO- non rigido come Broadbent</w:t>
      </w:r>
    </w:p>
    <w:p w:rsidR="00951BAE" w:rsidRDefault="00951BAE" w:rsidP="00951BAE">
      <w:pPr>
        <w:pStyle w:val="Paragrafoelenco"/>
        <w:numPr>
          <w:ilvl w:val="0"/>
          <w:numId w:val="1"/>
        </w:numPr>
      </w:pPr>
      <w:r>
        <w:t>ELABORAZIONE- tutti gli stimoli arrivano, ma solo quelli importanti sono elaborati.</w:t>
      </w:r>
    </w:p>
    <w:p w:rsidR="00951BAE" w:rsidRDefault="00951BAE" w:rsidP="00951BAE"/>
    <w:p w:rsidR="00951BAE" w:rsidRDefault="00951BAE" w:rsidP="00951BAE">
      <w:r>
        <w:t xml:space="preserve">ESPERIMENTO COCKTAIL PARTY- </w:t>
      </w:r>
      <w:r w:rsidR="000C5049">
        <w:t>se stiamo parlando in un ambiente affollato con qualcuno, riusciamo a sentire se qualcuno ci chiama a distanza.</w:t>
      </w:r>
    </w:p>
    <w:p w:rsidR="000C5049" w:rsidRDefault="000C5049" w:rsidP="00951BAE"/>
    <w:p w:rsidR="000C5049" w:rsidRDefault="000C5049" w:rsidP="00951BAE">
      <w:r>
        <w:t>EFFETTO POSNER (PARADIGMA)</w:t>
      </w:r>
    </w:p>
    <w:p w:rsidR="000C5049" w:rsidRDefault="000C5049" w:rsidP="000C5049">
      <w:pPr>
        <w:pStyle w:val="Paragrafoelenco"/>
        <w:numPr>
          <w:ilvl w:val="0"/>
          <w:numId w:val="1"/>
        </w:numPr>
      </w:pPr>
      <w:r>
        <w:t>PUNTO FISSO SULLO SCHERMO</w:t>
      </w:r>
    </w:p>
    <w:p w:rsidR="000C5049" w:rsidRDefault="000C5049" w:rsidP="000C5049">
      <w:pPr>
        <w:pStyle w:val="Paragrafoelenco"/>
        <w:numPr>
          <w:ilvl w:val="0"/>
          <w:numId w:val="1"/>
        </w:numPr>
      </w:pPr>
      <w:r>
        <w:t>FRECCIA CHE INDICA LA DIREZIONE</w:t>
      </w:r>
    </w:p>
    <w:p w:rsidR="000C5049" w:rsidRDefault="000C5049" w:rsidP="000C5049">
      <w:pPr>
        <w:pStyle w:val="Paragrafoelenco"/>
        <w:numPr>
          <w:ilvl w:val="0"/>
          <w:numId w:val="1"/>
        </w:numPr>
      </w:pPr>
      <w:r>
        <w:t>UNO STIMOLO (BERSAGLIO) A DESTRA O SINISTRA</w:t>
      </w:r>
    </w:p>
    <w:p w:rsidR="000C5049" w:rsidRDefault="000C5049" w:rsidP="000C5049">
      <w:pPr>
        <w:ind w:left="360"/>
      </w:pPr>
    </w:p>
    <w:p w:rsidR="000C5049" w:rsidRDefault="000C5049" w:rsidP="000C5049">
      <w:pPr>
        <w:ind w:left="360"/>
      </w:pPr>
      <w:r>
        <w:t>CONDIZIONI:</w:t>
      </w:r>
    </w:p>
    <w:p w:rsidR="000C5049" w:rsidRDefault="000C5049" w:rsidP="000C5049">
      <w:pPr>
        <w:pStyle w:val="Paragrafoelenco"/>
        <w:numPr>
          <w:ilvl w:val="0"/>
          <w:numId w:val="1"/>
        </w:numPr>
      </w:pPr>
      <w:r>
        <w:t>SEGNALE VALIDO- posizione giusta- risposta veloce</w:t>
      </w:r>
    </w:p>
    <w:p w:rsidR="000C5049" w:rsidRDefault="000C5049" w:rsidP="000C5049">
      <w:pPr>
        <w:pStyle w:val="Paragrafoelenco"/>
        <w:numPr>
          <w:ilvl w:val="0"/>
          <w:numId w:val="1"/>
        </w:numPr>
      </w:pPr>
      <w:r>
        <w:t>SEGNALE NON VALIDO- posizione scorretta- risposta lenta</w:t>
      </w:r>
    </w:p>
    <w:p w:rsidR="000C5049" w:rsidRDefault="000C5049" w:rsidP="000C5049">
      <w:pPr>
        <w:pStyle w:val="Paragrafoelenco"/>
        <w:numPr>
          <w:ilvl w:val="0"/>
          <w:numId w:val="1"/>
        </w:numPr>
      </w:pPr>
      <w:r>
        <w:t>SEGNALE NEUTRO- nessuna indicazione- risposta né lenta né veloce</w:t>
      </w:r>
    </w:p>
    <w:p w:rsidR="000C5049" w:rsidRDefault="000C5049" w:rsidP="000C5049">
      <w:pPr>
        <w:pStyle w:val="Paragrafoelenco"/>
      </w:pPr>
      <w:r>
        <w:lastRenderedPageBreak/>
        <w:t>PROCEDIMENTO:</w:t>
      </w:r>
    </w:p>
    <w:p w:rsidR="000C5049" w:rsidRDefault="000C5049" w:rsidP="000C5049">
      <w:pPr>
        <w:pStyle w:val="Paragrafoelenco"/>
      </w:pPr>
      <w:r>
        <w:t>1)si fissa un punto nello schermo</w:t>
      </w:r>
    </w:p>
    <w:p w:rsidR="000C5049" w:rsidRDefault="000C5049" w:rsidP="000C5049">
      <w:pPr>
        <w:pStyle w:val="Paragrafoelenco"/>
      </w:pPr>
      <w:r>
        <w:t>2)compare una freccia che ci indica dove guardare</w:t>
      </w:r>
    </w:p>
    <w:p w:rsidR="000C5049" w:rsidRDefault="000C5049" w:rsidP="000C5049">
      <w:pPr>
        <w:pStyle w:val="Paragrafoelenco"/>
      </w:pPr>
      <w:r>
        <w:t>3)subito dopo compare un quadrato, dove indicato dalla freccia</w:t>
      </w:r>
    </w:p>
    <w:p w:rsidR="000C5049" w:rsidRDefault="000C5049" w:rsidP="000C5049">
      <w:pPr>
        <w:pStyle w:val="Paragrafoelenco"/>
      </w:pPr>
      <w:r>
        <w:t>4)appena compare il quadrato, si deve premere un pulsante</w:t>
      </w:r>
    </w:p>
    <w:p w:rsidR="000C5049" w:rsidRDefault="000C5049" w:rsidP="000C5049">
      <w:pPr>
        <w:pStyle w:val="Paragrafoelenco"/>
      </w:pPr>
      <w:r>
        <w:t>5)viene considerata la velocità di risposta</w:t>
      </w:r>
    </w:p>
    <w:p w:rsidR="000C5049" w:rsidRDefault="000C5049" w:rsidP="000C5049">
      <w:pPr>
        <w:pStyle w:val="Paragrafoelenco"/>
      </w:pPr>
    </w:p>
    <w:p w:rsidR="000C5049" w:rsidRDefault="000C5049" w:rsidP="000C5049">
      <w:pPr>
        <w:pStyle w:val="Paragrafoelenco"/>
      </w:pPr>
      <w:r>
        <w:t>OBIETTIVI</w:t>
      </w:r>
    </w:p>
    <w:p w:rsidR="000C5049" w:rsidRDefault="000C5049" w:rsidP="000C5049">
      <w:pPr>
        <w:pStyle w:val="Paragrafoelenco"/>
        <w:numPr>
          <w:ilvl w:val="0"/>
          <w:numId w:val="1"/>
        </w:numPr>
      </w:pPr>
      <w:r>
        <w:t>Controllo dell’attenzione endogena (volontaria)</w:t>
      </w:r>
    </w:p>
    <w:p w:rsidR="000C5049" w:rsidRDefault="000C5049" w:rsidP="000C5049">
      <w:pPr>
        <w:pStyle w:val="Paragrafoelenco"/>
        <w:numPr>
          <w:ilvl w:val="0"/>
          <w:numId w:val="1"/>
        </w:numPr>
      </w:pPr>
      <w:r>
        <w:t>Controllo attenzione esogena (automatica)</w:t>
      </w:r>
    </w:p>
    <w:p w:rsidR="00383315" w:rsidRDefault="00383315" w:rsidP="00383315"/>
    <w:p w:rsidR="00383315" w:rsidRDefault="00383315" w:rsidP="00383315">
      <w:r>
        <w:t>EFFETTO STROOP (1935)</w:t>
      </w:r>
      <w:r w:rsidR="00891A5F">
        <w:t>, fenomeno che analizza attenzione selettiva, interferenza cognitiva (uno stimolo che va a disturbare un processo)</w:t>
      </w:r>
    </w:p>
    <w:p w:rsidR="00891A5F" w:rsidRDefault="00891A5F" w:rsidP="00891A5F">
      <w:pPr>
        <w:pStyle w:val="Paragrafoelenco"/>
        <w:numPr>
          <w:ilvl w:val="0"/>
          <w:numId w:val="1"/>
        </w:numPr>
      </w:pPr>
      <w:r>
        <w:t>Parole che indicano colori (rosso, verde e blu)</w:t>
      </w:r>
    </w:p>
    <w:p w:rsidR="00891A5F" w:rsidRPr="00891A5F" w:rsidRDefault="00891A5F" w:rsidP="00891A5F">
      <w:pPr>
        <w:pStyle w:val="Paragrafoelenco"/>
        <w:numPr>
          <w:ilvl w:val="0"/>
          <w:numId w:val="1"/>
        </w:numPr>
      </w:pPr>
      <w:r>
        <w:t xml:space="preserve">Stampate in un colore diverso </w:t>
      </w:r>
      <w:r w:rsidRPr="00891A5F">
        <w:rPr>
          <w:color w:val="EE0000"/>
        </w:rPr>
        <w:t>VERDE</w:t>
      </w:r>
    </w:p>
    <w:p w:rsidR="00891A5F" w:rsidRDefault="00891A5F" w:rsidP="00891A5F">
      <w:pPr>
        <w:pStyle w:val="Paragrafoelenco"/>
        <w:numPr>
          <w:ilvl w:val="0"/>
          <w:numId w:val="1"/>
        </w:numPr>
      </w:pPr>
      <w:r>
        <w:t>COMPITO: dire il colore senza leggere la parola</w:t>
      </w:r>
    </w:p>
    <w:p w:rsidR="00891A5F" w:rsidRDefault="00891A5F" w:rsidP="00891A5F"/>
    <w:p w:rsidR="00891A5F" w:rsidRDefault="00891A5F" w:rsidP="00891A5F"/>
    <w:p w:rsidR="00891A5F" w:rsidRDefault="00891A5F" w:rsidP="00891A5F">
      <w:r>
        <w:t xml:space="preserve">L’ATTENZIONE </w:t>
      </w:r>
      <w:proofErr w:type="gramStart"/>
      <w:r>
        <w:t>E’</w:t>
      </w:r>
      <w:proofErr w:type="gramEnd"/>
      <w:r>
        <w:t xml:space="preserve"> INFLUENZATA DA: </w:t>
      </w:r>
    </w:p>
    <w:p w:rsidR="00891A5F" w:rsidRDefault="00891A5F" w:rsidP="00891A5F">
      <w:pPr>
        <w:pStyle w:val="Paragrafoelenco"/>
        <w:numPr>
          <w:ilvl w:val="0"/>
          <w:numId w:val="1"/>
        </w:numPr>
      </w:pPr>
      <w:r>
        <w:t>STIMOLI SALIENTI: rumore forte, luci improvvise ecc.</w:t>
      </w:r>
    </w:p>
    <w:p w:rsidR="00891A5F" w:rsidRDefault="00891A5F" w:rsidP="00891A5F">
      <w:pPr>
        <w:pStyle w:val="Paragrafoelenco"/>
        <w:numPr>
          <w:ilvl w:val="0"/>
          <w:numId w:val="1"/>
        </w:numPr>
      </w:pPr>
      <w:r>
        <w:t>MOTIVAZIONE E INTERESSE, ciò che interessa cattura maggiormente la nostra attenzione</w:t>
      </w:r>
    </w:p>
    <w:p w:rsidR="00891A5F" w:rsidRDefault="00891A5F" w:rsidP="00891A5F">
      <w:pPr>
        <w:pStyle w:val="Paragrafoelenco"/>
        <w:numPr>
          <w:ilvl w:val="0"/>
          <w:numId w:val="1"/>
        </w:numPr>
      </w:pPr>
      <w:r>
        <w:t>FATICA E STRESS, una mente affaticata è meno attenta</w:t>
      </w:r>
    </w:p>
    <w:p w:rsidR="00891A5F" w:rsidRDefault="00891A5F" w:rsidP="00891A5F">
      <w:pPr>
        <w:pStyle w:val="Paragrafoelenco"/>
        <w:numPr>
          <w:ilvl w:val="0"/>
          <w:numId w:val="1"/>
        </w:numPr>
      </w:pPr>
      <w:r>
        <w:t xml:space="preserve">DISTRAZIONI ESTERNE, rumori, telefono </w:t>
      </w:r>
      <w:proofErr w:type="spellStart"/>
      <w:r>
        <w:t>ecc</w:t>
      </w:r>
      <w:proofErr w:type="spellEnd"/>
    </w:p>
    <w:p w:rsidR="00891A5F" w:rsidRDefault="00891A5F" w:rsidP="00891A5F"/>
    <w:p w:rsidR="00891A5F" w:rsidRDefault="00891A5F" w:rsidP="00891A5F">
      <w:r>
        <w:t>ATTENZIONE E VITA QUOTIDIANA:</w:t>
      </w:r>
    </w:p>
    <w:p w:rsidR="00891A5F" w:rsidRDefault="00891A5F" w:rsidP="00891A5F">
      <w:pPr>
        <w:pStyle w:val="Paragrafoelenco"/>
        <w:numPr>
          <w:ilvl w:val="0"/>
          <w:numId w:val="1"/>
        </w:numPr>
      </w:pPr>
      <w:r>
        <w:t>MULTITASKING, prestare attenzione a più compiti insieme può diventare pericoloso (es. guidare mentre si telefona)</w:t>
      </w:r>
    </w:p>
    <w:p w:rsidR="00D703B8" w:rsidRDefault="00D703B8" w:rsidP="00891A5F">
      <w:pPr>
        <w:pStyle w:val="Paragrafoelenco"/>
        <w:numPr>
          <w:ilvl w:val="0"/>
          <w:numId w:val="1"/>
        </w:numPr>
      </w:pPr>
      <w:r>
        <w:t xml:space="preserve">PUBBLICITA’ </w:t>
      </w:r>
    </w:p>
    <w:p w:rsidR="00D703B8" w:rsidRDefault="00D703B8" w:rsidP="00D703B8">
      <w:pPr>
        <w:pStyle w:val="Paragrafoelenco"/>
      </w:pPr>
      <w:r>
        <w:t>Utilizza per focalizzare attenzione:</w:t>
      </w:r>
    </w:p>
    <w:p w:rsidR="00D703B8" w:rsidRDefault="00D703B8" w:rsidP="00D703B8">
      <w:pPr>
        <w:pStyle w:val="Paragrafoelenco"/>
        <w:numPr>
          <w:ilvl w:val="0"/>
          <w:numId w:val="1"/>
        </w:numPr>
      </w:pPr>
      <w:r>
        <w:t>Stimoli visivi e uditivi forti</w:t>
      </w:r>
    </w:p>
    <w:p w:rsidR="00D703B8" w:rsidRDefault="00D703B8" w:rsidP="00D703B8">
      <w:pPr>
        <w:pStyle w:val="Paragrafoelenco"/>
        <w:numPr>
          <w:ilvl w:val="0"/>
          <w:numId w:val="1"/>
        </w:numPr>
      </w:pPr>
      <w:r>
        <w:t>Movimento e dinamismo (immagini in movimento catturano di più l’attenzione)</w:t>
      </w:r>
    </w:p>
    <w:p w:rsidR="00D703B8" w:rsidRDefault="00D703B8" w:rsidP="00D703B8">
      <w:pPr>
        <w:pStyle w:val="Paragrafoelenco"/>
        <w:numPr>
          <w:ilvl w:val="0"/>
          <w:numId w:val="1"/>
        </w:numPr>
      </w:pPr>
      <w:r>
        <w:t>Emozioni (richiamo alla nostalgia nelle pubblicità natalizie)</w:t>
      </w:r>
    </w:p>
    <w:p w:rsidR="00D703B8" w:rsidRDefault="00D703B8" w:rsidP="00D703B8">
      <w:pPr>
        <w:pStyle w:val="Paragrafoelenco"/>
        <w:numPr>
          <w:ilvl w:val="0"/>
          <w:numId w:val="1"/>
        </w:numPr>
      </w:pPr>
      <w:r>
        <w:t>Novità</w:t>
      </w:r>
    </w:p>
    <w:p w:rsidR="00D703B8" w:rsidRDefault="00D703B8" w:rsidP="00D703B8">
      <w:pPr>
        <w:pStyle w:val="Paragrafoelenco"/>
        <w:numPr>
          <w:ilvl w:val="0"/>
          <w:numId w:val="1"/>
        </w:numPr>
      </w:pPr>
      <w:r>
        <w:t>Ripetizione del messaggio (aiuta a ricordare il prodotto)</w:t>
      </w:r>
    </w:p>
    <w:p w:rsidR="00D703B8" w:rsidRDefault="00D703B8" w:rsidP="00D703B8">
      <w:pPr>
        <w:ind w:left="360"/>
      </w:pPr>
      <w:r>
        <w:t>Strategie:</w:t>
      </w:r>
    </w:p>
    <w:p w:rsidR="00D703B8" w:rsidRDefault="00D703B8" w:rsidP="00D703B8">
      <w:pPr>
        <w:pStyle w:val="Paragrafoelenco"/>
        <w:numPr>
          <w:ilvl w:val="0"/>
          <w:numId w:val="1"/>
        </w:numPr>
      </w:pPr>
      <w:r>
        <w:t>Storytelling, raccontare una storia</w:t>
      </w:r>
    </w:p>
    <w:p w:rsidR="00D703B8" w:rsidRDefault="00D703B8" w:rsidP="00D703B8">
      <w:pPr>
        <w:pStyle w:val="Paragrafoelenco"/>
        <w:numPr>
          <w:ilvl w:val="0"/>
          <w:numId w:val="1"/>
        </w:numPr>
      </w:pPr>
      <w:r>
        <w:lastRenderedPageBreak/>
        <w:t>Coinvolgimento diretto</w:t>
      </w:r>
    </w:p>
    <w:p w:rsidR="00D703B8" w:rsidRDefault="00D703B8" w:rsidP="00D703B8">
      <w:pPr>
        <w:pStyle w:val="Paragrafoelenco"/>
        <w:numPr>
          <w:ilvl w:val="0"/>
          <w:numId w:val="1"/>
        </w:numPr>
      </w:pPr>
      <w:r>
        <w:t>personalizzazione</w:t>
      </w:r>
    </w:p>
    <w:p w:rsidR="00891A5F" w:rsidRPr="00B56F40" w:rsidRDefault="00891A5F" w:rsidP="00891A5F">
      <w:pPr>
        <w:ind w:left="360"/>
      </w:pPr>
    </w:p>
    <w:sectPr w:rsidR="00891A5F" w:rsidRPr="00B56F4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FF445E"/>
    <w:multiLevelType w:val="hybridMultilevel"/>
    <w:tmpl w:val="2F2E64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8D97353"/>
    <w:multiLevelType w:val="hybridMultilevel"/>
    <w:tmpl w:val="8848A892"/>
    <w:lvl w:ilvl="0" w:tplc="FBCA15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7041197">
    <w:abstractNumId w:val="1"/>
  </w:num>
  <w:num w:numId="2" w16cid:durableId="16208409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45D"/>
    <w:rsid w:val="000C145D"/>
    <w:rsid w:val="000C5049"/>
    <w:rsid w:val="00383315"/>
    <w:rsid w:val="005D4613"/>
    <w:rsid w:val="00660573"/>
    <w:rsid w:val="00891A5F"/>
    <w:rsid w:val="00951BAE"/>
    <w:rsid w:val="00A711E5"/>
    <w:rsid w:val="00A921B6"/>
    <w:rsid w:val="00AC3ADD"/>
    <w:rsid w:val="00B56F40"/>
    <w:rsid w:val="00D703B8"/>
    <w:rsid w:val="00FA4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2F0B38-513F-400E-8B22-F4195A9ED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C14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C14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C14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C14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C14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C14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C14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C14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C14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C14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C14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C14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C145D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C145D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C145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C145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C145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C145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C14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C14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C14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C14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C14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C145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C145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C145D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C14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C145D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C145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5</Pages>
  <Words>863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Guain</dc:creator>
  <cp:keywords/>
  <dc:description/>
  <cp:lastModifiedBy>Federica Guain</cp:lastModifiedBy>
  <cp:revision>1</cp:revision>
  <dcterms:created xsi:type="dcterms:W3CDTF">2025-11-11T07:54:00Z</dcterms:created>
  <dcterms:modified xsi:type="dcterms:W3CDTF">2025-11-12T23:27:00Z</dcterms:modified>
</cp:coreProperties>
</file>