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E822DA" w14:textId="01ACF7C0" w:rsidR="0063152B" w:rsidRDefault="00A85EFB" w:rsidP="00A85EFB">
      <w:pPr>
        <w:pStyle w:val="Titolo1"/>
        <w:jc w:val="center"/>
      </w:pPr>
      <w:r>
        <w:t>ECONOMIA POLITICA</w:t>
      </w:r>
    </w:p>
    <w:p w14:paraId="6BFDB57C" w14:textId="398F1C61" w:rsidR="00A85EFB" w:rsidRDefault="00A85EFB" w:rsidP="00A85EFB">
      <w:pPr>
        <w:pStyle w:val="Titolo2"/>
        <w:jc w:val="center"/>
      </w:pPr>
      <w:r>
        <w:t>Che cos’è l’economia?</w:t>
      </w:r>
    </w:p>
    <w:p w14:paraId="404DD47E" w14:textId="3A971F78" w:rsidR="00A85EFB" w:rsidRDefault="00A85EFB" w:rsidP="00A85EFB">
      <w:pPr>
        <w:ind w:left="0" w:right="140"/>
        <w:jc w:val="both"/>
        <w:rPr>
          <w:sz w:val="32"/>
          <w:szCs w:val="32"/>
        </w:rPr>
      </w:pPr>
      <w:r w:rsidRPr="00A85EFB">
        <w:rPr>
          <w:sz w:val="32"/>
          <w:szCs w:val="32"/>
        </w:rPr>
        <w:t xml:space="preserve">Il termine “economia” deriva </w:t>
      </w:r>
      <w:r>
        <w:rPr>
          <w:sz w:val="32"/>
          <w:szCs w:val="32"/>
        </w:rPr>
        <w:t xml:space="preserve">dal greco </w:t>
      </w:r>
      <w:r w:rsidRPr="00A85EFB">
        <w:rPr>
          <w:sz w:val="32"/>
          <w:szCs w:val="32"/>
        </w:rPr>
        <w:t>“</w:t>
      </w:r>
      <w:proofErr w:type="spellStart"/>
      <w:r w:rsidRPr="00A85EFB">
        <w:rPr>
          <w:sz w:val="32"/>
          <w:szCs w:val="32"/>
        </w:rPr>
        <w:t>oikou</w:t>
      </w:r>
      <w:proofErr w:type="spellEnd"/>
      <w:r w:rsidRPr="00A85EFB">
        <w:rPr>
          <w:sz w:val="32"/>
          <w:szCs w:val="32"/>
        </w:rPr>
        <w:t xml:space="preserve">” e “nomos”, due </w:t>
      </w:r>
      <w:r>
        <w:rPr>
          <w:sz w:val="32"/>
          <w:szCs w:val="32"/>
        </w:rPr>
        <w:t>termini</w:t>
      </w:r>
      <w:r w:rsidRPr="00A85EFB">
        <w:rPr>
          <w:sz w:val="32"/>
          <w:szCs w:val="32"/>
        </w:rPr>
        <w:t xml:space="preserve"> che indicano l’attenzione del capofamiglia verso il modo migliore di gestire le risorse familiari.</w:t>
      </w:r>
    </w:p>
    <w:p w14:paraId="3D64E164" w14:textId="284747C8" w:rsidR="00A85EFB" w:rsidRDefault="00A85EFB" w:rsidP="00A85EFB">
      <w:pPr>
        <w:spacing w:before="0"/>
        <w:ind w:left="0" w:right="140"/>
        <w:jc w:val="both"/>
        <w:rPr>
          <w:sz w:val="32"/>
          <w:szCs w:val="32"/>
        </w:rPr>
      </w:pPr>
      <w:r w:rsidRPr="00A85EFB">
        <w:rPr>
          <w:sz w:val="32"/>
          <w:szCs w:val="32"/>
        </w:rPr>
        <w:t xml:space="preserve">L’economia è </w:t>
      </w:r>
      <w:r w:rsidRPr="00137FDD">
        <w:rPr>
          <w:i/>
          <w:iCs/>
          <w:sz w:val="32"/>
          <w:szCs w:val="32"/>
        </w:rPr>
        <w:t>quell’attività umana che tende a soddisfare i bisogni dell’uomo singolo o i bisogni sociali, attraverso l’uso dei mezzi utili e limitati, cioè di beni economici</w:t>
      </w:r>
      <w:r>
        <w:rPr>
          <w:sz w:val="32"/>
          <w:szCs w:val="32"/>
        </w:rPr>
        <w:t xml:space="preserve">. </w:t>
      </w:r>
      <w:r w:rsidRPr="00A85EFB">
        <w:rPr>
          <w:sz w:val="32"/>
          <w:szCs w:val="32"/>
        </w:rPr>
        <w:t>Essa studia il comportamento degli uomini nell’attività di procurarsi i mezzi per il soddisfacimento dei loro bisogni.</w:t>
      </w:r>
    </w:p>
    <w:p w14:paraId="6050C14D" w14:textId="77777777" w:rsidR="000668D1" w:rsidRDefault="000668D1" w:rsidP="00A85EFB">
      <w:pPr>
        <w:spacing w:before="0"/>
        <w:ind w:left="0" w:right="140"/>
        <w:jc w:val="both"/>
        <w:rPr>
          <w:sz w:val="32"/>
          <w:szCs w:val="32"/>
        </w:rPr>
      </w:pPr>
    </w:p>
    <w:p w14:paraId="52D74C9B" w14:textId="1F0150B5" w:rsidR="000668D1" w:rsidRDefault="000668D1" w:rsidP="000668D1">
      <w:pPr>
        <w:pStyle w:val="Titolo2"/>
        <w:jc w:val="center"/>
      </w:pPr>
      <w:r>
        <w:t>IL BISOGNO</w:t>
      </w:r>
    </w:p>
    <w:p w14:paraId="66526DED" w14:textId="55CB3D48" w:rsidR="000668D1" w:rsidRDefault="000668D1" w:rsidP="000668D1">
      <w:pPr>
        <w:ind w:left="0" w:right="-1"/>
        <w:jc w:val="both"/>
        <w:rPr>
          <w:sz w:val="32"/>
          <w:szCs w:val="32"/>
        </w:rPr>
      </w:pPr>
      <w:r w:rsidRPr="000668D1">
        <w:rPr>
          <w:sz w:val="32"/>
          <w:szCs w:val="32"/>
        </w:rPr>
        <w:t>In termini economici per bisogno si intende uno stato di necessità, di sofferenza, o di disagio avvertito da un singolo individuo o da una collettività, da cui ci si può liberare tramite l’uso o il consumo di un</w:t>
      </w:r>
      <w:r w:rsidRPr="000668D1">
        <w:rPr>
          <w:b/>
          <w:bCs/>
          <w:sz w:val="32"/>
          <w:szCs w:val="32"/>
        </w:rPr>
        <w:t xml:space="preserve"> bene</w:t>
      </w:r>
      <w:r w:rsidRPr="000668D1">
        <w:rPr>
          <w:sz w:val="32"/>
          <w:szCs w:val="32"/>
        </w:rPr>
        <w:t xml:space="preserve"> o di un </w:t>
      </w:r>
      <w:r w:rsidRPr="000668D1">
        <w:rPr>
          <w:b/>
          <w:bCs/>
          <w:sz w:val="32"/>
          <w:szCs w:val="32"/>
        </w:rPr>
        <w:t>servizio</w:t>
      </w:r>
      <w:r w:rsidRPr="000668D1">
        <w:rPr>
          <w:sz w:val="32"/>
          <w:szCs w:val="32"/>
        </w:rPr>
        <w:t>.</w:t>
      </w:r>
    </w:p>
    <w:p w14:paraId="02B9E0DD" w14:textId="77777777" w:rsidR="000668D1" w:rsidRDefault="000668D1" w:rsidP="000668D1">
      <w:pPr>
        <w:ind w:left="0" w:right="-1"/>
        <w:jc w:val="both"/>
        <w:rPr>
          <w:sz w:val="32"/>
          <w:szCs w:val="32"/>
        </w:rPr>
      </w:pPr>
      <w:r w:rsidRPr="000668D1">
        <w:rPr>
          <w:sz w:val="32"/>
          <w:szCs w:val="32"/>
        </w:rPr>
        <w:t xml:space="preserve">L'attività economica si propone di: </w:t>
      </w:r>
    </w:p>
    <w:p w14:paraId="4650F593" w14:textId="77777777" w:rsidR="000668D1" w:rsidRDefault="000668D1" w:rsidP="000668D1">
      <w:pPr>
        <w:ind w:left="0" w:right="-1"/>
        <w:jc w:val="both"/>
        <w:rPr>
          <w:sz w:val="32"/>
          <w:szCs w:val="32"/>
        </w:rPr>
      </w:pPr>
      <w:r w:rsidRPr="000668D1">
        <w:rPr>
          <w:sz w:val="32"/>
          <w:szCs w:val="32"/>
        </w:rPr>
        <w:t xml:space="preserve">• </w:t>
      </w:r>
      <w:r w:rsidRPr="000668D1">
        <w:rPr>
          <w:b/>
          <w:bCs/>
          <w:sz w:val="32"/>
          <w:szCs w:val="32"/>
        </w:rPr>
        <w:t>eliminare</w:t>
      </w:r>
      <w:r w:rsidRPr="000668D1">
        <w:rPr>
          <w:sz w:val="32"/>
          <w:szCs w:val="32"/>
        </w:rPr>
        <w:t xml:space="preserve"> nell'individuo o nella collettività questo stato (si pensi, ad es., ad un uomo assetato che cerca disperatamente acqua); </w:t>
      </w:r>
    </w:p>
    <w:p w14:paraId="6976B7BF" w14:textId="77777777" w:rsidR="000668D1" w:rsidRDefault="000668D1" w:rsidP="000668D1">
      <w:pPr>
        <w:ind w:left="0" w:right="-1"/>
        <w:jc w:val="both"/>
        <w:rPr>
          <w:sz w:val="32"/>
          <w:szCs w:val="32"/>
        </w:rPr>
      </w:pPr>
      <w:r w:rsidRPr="000668D1">
        <w:rPr>
          <w:sz w:val="32"/>
          <w:szCs w:val="32"/>
        </w:rPr>
        <w:t xml:space="preserve">• </w:t>
      </w:r>
      <w:r w:rsidRPr="000668D1">
        <w:rPr>
          <w:b/>
          <w:bCs/>
          <w:sz w:val="32"/>
          <w:szCs w:val="32"/>
        </w:rPr>
        <w:t>prevenire</w:t>
      </w:r>
      <w:r w:rsidRPr="000668D1">
        <w:rPr>
          <w:sz w:val="32"/>
          <w:szCs w:val="32"/>
        </w:rPr>
        <w:t xml:space="preserve"> l'insorgere di necessità peculiari, come ad esempio la ricerca di una casa per il futuro; </w:t>
      </w:r>
    </w:p>
    <w:p w14:paraId="253A14F4" w14:textId="1F055461" w:rsidR="000668D1" w:rsidRDefault="000668D1" w:rsidP="000668D1">
      <w:pPr>
        <w:ind w:left="0" w:right="-1"/>
        <w:jc w:val="both"/>
        <w:rPr>
          <w:sz w:val="32"/>
          <w:szCs w:val="32"/>
        </w:rPr>
      </w:pPr>
      <w:r w:rsidRPr="000668D1">
        <w:rPr>
          <w:sz w:val="32"/>
          <w:szCs w:val="32"/>
        </w:rPr>
        <w:t>•</w:t>
      </w:r>
      <w:r>
        <w:rPr>
          <w:sz w:val="32"/>
          <w:szCs w:val="32"/>
        </w:rPr>
        <w:t xml:space="preserve"> </w:t>
      </w:r>
      <w:r w:rsidRPr="000668D1">
        <w:rPr>
          <w:b/>
          <w:bCs/>
          <w:sz w:val="32"/>
          <w:szCs w:val="32"/>
        </w:rPr>
        <w:t>soddisfare</w:t>
      </w:r>
      <w:r w:rsidRPr="000668D1">
        <w:rPr>
          <w:sz w:val="32"/>
          <w:szCs w:val="32"/>
        </w:rPr>
        <w:t xml:space="preserve"> talune esigenze o aspirazioni connesse con sensazioni piacevoli, come l'acquisto di una bella automobile o di una bella moto.</w:t>
      </w:r>
    </w:p>
    <w:p w14:paraId="7960CD86" w14:textId="1FE55F75" w:rsidR="000668D1" w:rsidRDefault="000668D1" w:rsidP="000668D1">
      <w:pPr>
        <w:ind w:left="0" w:right="-1"/>
        <w:jc w:val="both"/>
        <w:rPr>
          <w:b/>
          <w:bCs/>
          <w:sz w:val="32"/>
          <w:szCs w:val="32"/>
        </w:rPr>
      </w:pPr>
      <w:r>
        <w:rPr>
          <w:b/>
          <w:bCs/>
          <w:sz w:val="32"/>
          <w:szCs w:val="32"/>
        </w:rPr>
        <w:t>CARATTERISTICHE DEL BISOGNO:</w:t>
      </w:r>
    </w:p>
    <w:p w14:paraId="65FDA205" w14:textId="77777777" w:rsidR="00137FDD" w:rsidRDefault="00137FDD" w:rsidP="00137FDD">
      <w:pPr>
        <w:pStyle w:val="Paragrafoelenco"/>
        <w:numPr>
          <w:ilvl w:val="0"/>
          <w:numId w:val="1"/>
        </w:numPr>
        <w:ind w:right="-1"/>
        <w:jc w:val="both"/>
        <w:rPr>
          <w:b/>
          <w:bCs/>
          <w:sz w:val="32"/>
          <w:szCs w:val="32"/>
        </w:rPr>
      </w:pPr>
      <w:r w:rsidRPr="00137FDD">
        <w:rPr>
          <w:b/>
          <w:bCs/>
          <w:sz w:val="32"/>
          <w:szCs w:val="32"/>
        </w:rPr>
        <w:t>Illimitatezza o molteplicità</w:t>
      </w:r>
      <w:r>
        <w:rPr>
          <w:b/>
          <w:bCs/>
          <w:sz w:val="32"/>
          <w:szCs w:val="32"/>
        </w:rPr>
        <w:t xml:space="preserve">: </w:t>
      </w:r>
      <w:r w:rsidRPr="00137FDD">
        <w:rPr>
          <w:sz w:val="32"/>
          <w:szCs w:val="32"/>
        </w:rPr>
        <w:t xml:space="preserve">i bisogni si moltiplicano con il progresso economico e sociale della collettività; </w:t>
      </w:r>
    </w:p>
    <w:p w14:paraId="394CFF55" w14:textId="77777777" w:rsidR="00137FDD" w:rsidRPr="00137FDD" w:rsidRDefault="00137FDD" w:rsidP="00137FDD">
      <w:pPr>
        <w:pStyle w:val="Paragrafoelenco"/>
        <w:numPr>
          <w:ilvl w:val="0"/>
          <w:numId w:val="1"/>
        </w:numPr>
        <w:ind w:right="-1"/>
        <w:jc w:val="both"/>
        <w:rPr>
          <w:b/>
          <w:bCs/>
          <w:sz w:val="32"/>
          <w:szCs w:val="32"/>
        </w:rPr>
      </w:pPr>
      <w:r w:rsidRPr="00137FDD">
        <w:rPr>
          <w:b/>
          <w:bCs/>
          <w:sz w:val="32"/>
          <w:szCs w:val="32"/>
        </w:rPr>
        <w:t>Saziabilità</w:t>
      </w:r>
      <w:r>
        <w:rPr>
          <w:b/>
          <w:bCs/>
          <w:sz w:val="32"/>
          <w:szCs w:val="32"/>
        </w:rPr>
        <w:t>:</w:t>
      </w:r>
      <w:r w:rsidRPr="00137FDD">
        <w:rPr>
          <w:b/>
          <w:bCs/>
          <w:sz w:val="32"/>
          <w:szCs w:val="32"/>
        </w:rPr>
        <w:t xml:space="preserve"> </w:t>
      </w:r>
      <w:r w:rsidRPr="00137FDD">
        <w:rPr>
          <w:sz w:val="32"/>
          <w:szCs w:val="32"/>
        </w:rPr>
        <w:t>con l’uso o il consumo di beni o servizi i bisogni si attenuano anche fino al loro completo appagamento;</w:t>
      </w:r>
    </w:p>
    <w:p w14:paraId="67AA389A" w14:textId="77777777" w:rsidR="00137FDD" w:rsidRDefault="00137FDD" w:rsidP="00137FDD">
      <w:pPr>
        <w:pStyle w:val="Paragrafoelenco"/>
        <w:numPr>
          <w:ilvl w:val="0"/>
          <w:numId w:val="1"/>
        </w:numPr>
        <w:ind w:right="-1"/>
        <w:jc w:val="both"/>
        <w:rPr>
          <w:b/>
          <w:bCs/>
          <w:sz w:val="32"/>
          <w:szCs w:val="32"/>
        </w:rPr>
      </w:pPr>
      <w:r w:rsidRPr="00137FDD">
        <w:rPr>
          <w:b/>
          <w:bCs/>
          <w:sz w:val="32"/>
          <w:szCs w:val="32"/>
        </w:rPr>
        <w:t xml:space="preserve"> Soggettività</w:t>
      </w:r>
      <w:r>
        <w:rPr>
          <w:b/>
          <w:bCs/>
          <w:sz w:val="32"/>
          <w:szCs w:val="32"/>
        </w:rPr>
        <w:t xml:space="preserve">: </w:t>
      </w:r>
      <w:r w:rsidRPr="00137FDD">
        <w:rPr>
          <w:sz w:val="32"/>
          <w:szCs w:val="32"/>
        </w:rPr>
        <w:t>i bisogni variano da individuo a individuo in relazione all’età e alla condizione sociale;</w:t>
      </w:r>
      <w:r w:rsidRPr="00137FDD">
        <w:rPr>
          <w:b/>
          <w:bCs/>
          <w:sz w:val="32"/>
          <w:szCs w:val="32"/>
        </w:rPr>
        <w:t xml:space="preserve"> </w:t>
      </w:r>
    </w:p>
    <w:p w14:paraId="78C38484" w14:textId="2CCAA69B" w:rsidR="00137FDD" w:rsidRDefault="00137FDD" w:rsidP="00137FDD">
      <w:pPr>
        <w:pStyle w:val="Paragrafoelenco"/>
        <w:numPr>
          <w:ilvl w:val="0"/>
          <w:numId w:val="1"/>
        </w:numPr>
        <w:ind w:right="-1"/>
        <w:jc w:val="both"/>
        <w:rPr>
          <w:b/>
          <w:bCs/>
          <w:sz w:val="32"/>
          <w:szCs w:val="32"/>
        </w:rPr>
      </w:pPr>
      <w:r w:rsidRPr="00137FDD">
        <w:rPr>
          <w:b/>
          <w:bCs/>
          <w:sz w:val="32"/>
          <w:szCs w:val="32"/>
        </w:rPr>
        <w:t>Variabilità nel tempo e nello spazio</w:t>
      </w:r>
      <w:r>
        <w:rPr>
          <w:b/>
          <w:bCs/>
          <w:sz w:val="32"/>
          <w:szCs w:val="32"/>
        </w:rPr>
        <w:t>:</w:t>
      </w:r>
      <w:r w:rsidRPr="00137FDD">
        <w:rPr>
          <w:b/>
          <w:bCs/>
          <w:sz w:val="32"/>
          <w:szCs w:val="32"/>
        </w:rPr>
        <w:t xml:space="preserve"> </w:t>
      </w:r>
      <w:r w:rsidRPr="00137FDD">
        <w:rPr>
          <w:sz w:val="32"/>
          <w:szCs w:val="32"/>
        </w:rPr>
        <w:t>i bisogni mutano in base alle epoche, all’ età, alle condizioni climatiche e geografiche;</w:t>
      </w:r>
    </w:p>
    <w:p w14:paraId="3566D224" w14:textId="75665A34" w:rsidR="000668D1" w:rsidRDefault="00137FDD" w:rsidP="00137FDD">
      <w:pPr>
        <w:pStyle w:val="Paragrafoelenco"/>
        <w:numPr>
          <w:ilvl w:val="0"/>
          <w:numId w:val="1"/>
        </w:numPr>
        <w:ind w:right="-1"/>
        <w:jc w:val="both"/>
        <w:rPr>
          <w:sz w:val="32"/>
          <w:szCs w:val="32"/>
        </w:rPr>
      </w:pPr>
      <w:proofErr w:type="spellStart"/>
      <w:r w:rsidRPr="00137FDD">
        <w:rPr>
          <w:b/>
          <w:bCs/>
          <w:sz w:val="32"/>
          <w:szCs w:val="32"/>
        </w:rPr>
        <w:t>Risorgenza</w:t>
      </w:r>
      <w:proofErr w:type="spellEnd"/>
      <w:r>
        <w:rPr>
          <w:b/>
          <w:bCs/>
          <w:sz w:val="32"/>
          <w:szCs w:val="32"/>
        </w:rPr>
        <w:t>:</w:t>
      </w:r>
      <w:r w:rsidRPr="00137FDD">
        <w:rPr>
          <w:b/>
          <w:bCs/>
          <w:sz w:val="32"/>
          <w:szCs w:val="32"/>
        </w:rPr>
        <w:t xml:space="preserve"> </w:t>
      </w:r>
      <w:r w:rsidRPr="00137FDD">
        <w:rPr>
          <w:sz w:val="32"/>
          <w:szCs w:val="32"/>
        </w:rPr>
        <w:t xml:space="preserve">i bisogni appagati si ripresentano dopo un </w:t>
      </w:r>
      <w:r>
        <w:rPr>
          <w:sz w:val="32"/>
          <w:szCs w:val="32"/>
        </w:rPr>
        <w:t>tot. di tempo.</w:t>
      </w:r>
    </w:p>
    <w:p w14:paraId="68DFD24C" w14:textId="5B7EB269" w:rsidR="00137FDD" w:rsidRDefault="00137FDD" w:rsidP="00137FDD">
      <w:pPr>
        <w:ind w:left="360" w:right="-1"/>
        <w:jc w:val="both"/>
        <w:rPr>
          <w:b/>
          <w:bCs/>
          <w:sz w:val="32"/>
          <w:szCs w:val="32"/>
        </w:rPr>
      </w:pPr>
      <w:r>
        <w:rPr>
          <w:b/>
          <w:bCs/>
          <w:sz w:val="32"/>
          <w:szCs w:val="32"/>
        </w:rPr>
        <w:lastRenderedPageBreak/>
        <w:t>CLASSIFICAZIONE DEI BISOGNI:</w:t>
      </w:r>
    </w:p>
    <w:p w14:paraId="4EC7DCA2" w14:textId="77777777" w:rsidR="00137FDD" w:rsidRDefault="00137FDD" w:rsidP="00137FDD">
      <w:pPr>
        <w:pStyle w:val="Paragrafoelenco"/>
        <w:numPr>
          <w:ilvl w:val="0"/>
          <w:numId w:val="1"/>
        </w:numPr>
        <w:ind w:right="-1"/>
        <w:jc w:val="both"/>
        <w:rPr>
          <w:b/>
          <w:bCs/>
          <w:sz w:val="32"/>
          <w:szCs w:val="32"/>
        </w:rPr>
      </w:pPr>
      <w:r w:rsidRPr="00137FDD">
        <w:rPr>
          <w:b/>
          <w:bCs/>
          <w:sz w:val="32"/>
          <w:szCs w:val="32"/>
        </w:rPr>
        <w:t>Bisogni primari</w:t>
      </w:r>
      <w:r>
        <w:rPr>
          <w:b/>
          <w:bCs/>
          <w:sz w:val="32"/>
          <w:szCs w:val="32"/>
        </w:rPr>
        <w:t>:</w:t>
      </w:r>
      <w:r w:rsidRPr="00137FDD">
        <w:rPr>
          <w:b/>
          <w:bCs/>
          <w:sz w:val="32"/>
          <w:szCs w:val="32"/>
        </w:rPr>
        <w:t xml:space="preserve"> </w:t>
      </w:r>
      <w:r w:rsidRPr="00137FDD">
        <w:rPr>
          <w:sz w:val="32"/>
          <w:szCs w:val="32"/>
        </w:rPr>
        <w:t>direttamente connessi all’esistenza dell’uomo (per esempio, mangiare, vestirsi)</w:t>
      </w:r>
      <w:r w:rsidRPr="00137FDD">
        <w:rPr>
          <w:b/>
          <w:bCs/>
          <w:sz w:val="32"/>
          <w:szCs w:val="32"/>
        </w:rPr>
        <w:t xml:space="preserve"> </w:t>
      </w:r>
    </w:p>
    <w:p w14:paraId="0355E331" w14:textId="77777777" w:rsidR="00137FDD" w:rsidRDefault="00137FDD" w:rsidP="00137FDD">
      <w:pPr>
        <w:pStyle w:val="Paragrafoelenco"/>
        <w:numPr>
          <w:ilvl w:val="0"/>
          <w:numId w:val="1"/>
        </w:numPr>
        <w:ind w:right="-1"/>
        <w:jc w:val="both"/>
        <w:rPr>
          <w:b/>
          <w:bCs/>
          <w:sz w:val="32"/>
          <w:szCs w:val="32"/>
        </w:rPr>
      </w:pPr>
      <w:r w:rsidRPr="00137FDD">
        <w:rPr>
          <w:b/>
          <w:bCs/>
          <w:sz w:val="32"/>
          <w:szCs w:val="32"/>
        </w:rPr>
        <w:t>Bisogni secondari</w:t>
      </w:r>
      <w:r>
        <w:rPr>
          <w:b/>
          <w:bCs/>
          <w:sz w:val="32"/>
          <w:szCs w:val="32"/>
        </w:rPr>
        <w:t>:</w:t>
      </w:r>
      <w:r w:rsidRPr="00137FDD">
        <w:rPr>
          <w:b/>
          <w:bCs/>
          <w:sz w:val="32"/>
          <w:szCs w:val="32"/>
        </w:rPr>
        <w:t xml:space="preserve"> </w:t>
      </w:r>
      <w:r w:rsidRPr="00137FDD">
        <w:rPr>
          <w:sz w:val="32"/>
          <w:szCs w:val="32"/>
        </w:rPr>
        <w:t>sono materiali, ma non essenziali, indotti dalla civiltà o spirituali (es. divertirsi).</w:t>
      </w:r>
      <w:r w:rsidRPr="00137FDD">
        <w:rPr>
          <w:b/>
          <w:bCs/>
          <w:sz w:val="32"/>
          <w:szCs w:val="32"/>
        </w:rPr>
        <w:t xml:space="preserve"> </w:t>
      </w:r>
    </w:p>
    <w:p w14:paraId="01E88F70" w14:textId="77777777" w:rsidR="00137FDD" w:rsidRDefault="00137FDD" w:rsidP="00137FDD">
      <w:pPr>
        <w:pStyle w:val="Paragrafoelenco"/>
        <w:numPr>
          <w:ilvl w:val="0"/>
          <w:numId w:val="1"/>
        </w:numPr>
        <w:ind w:right="-1"/>
        <w:jc w:val="both"/>
        <w:rPr>
          <w:b/>
          <w:bCs/>
          <w:sz w:val="32"/>
          <w:szCs w:val="32"/>
        </w:rPr>
      </w:pPr>
      <w:r w:rsidRPr="00137FDD">
        <w:rPr>
          <w:b/>
          <w:bCs/>
          <w:sz w:val="32"/>
          <w:szCs w:val="32"/>
        </w:rPr>
        <w:t>Bisogni di lusso</w:t>
      </w:r>
      <w:r>
        <w:rPr>
          <w:b/>
          <w:bCs/>
          <w:sz w:val="32"/>
          <w:szCs w:val="32"/>
        </w:rPr>
        <w:t>:</w:t>
      </w:r>
      <w:r w:rsidRPr="00137FDD">
        <w:rPr>
          <w:b/>
          <w:bCs/>
          <w:sz w:val="32"/>
          <w:szCs w:val="32"/>
        </w:rPr>
        <w:t xml:space="preserve"> </w:t>
      </w:r>
      <w:r w:rsidRPr="00137FDD">
        <w:rPr>
          <w:sz w:val="32"/>
          <w:szCs w:val="32"/>
        </w:rPr>
        <w:t>sono quei bisogni che si potrebbero definire "superflui", in quanto la loro soddisfazione non è indispensabile (ad es., i gioielli, una crociera).</w:t>
      </w:r>
      <w:r w:rsidRPr="00137FDD">
        <w:rPr>
          <w:b/>
          <w:bCs/>
          <w:sz w:val="32"/>
          <w:szCs w:val="32"/>
        </w:rPr>
        <w:t xml:space="preserve"> </w:t>
      </w:r>
    </w:p>
    <w:p w14:paraId="7D358002" w14:textId="77777777" w:rsidR="00137FDD" w:rsidRPr="00137FDD" w:rsidRDefault="00137FDD" w:rsidP="00137FDD">
      <w:pPr>
        <w:pStyle w:val="Paragrafoelenco"/>
        <w:numPr>
          <w:ilvl w:val="0"/>
          <w:numId w:val="1"/>
        </w:numPr>
        <w:ind w:right="-1"/>
        <w:jc w:val="both"/>
        <w:rPr>
          <w:b/>
          <w:bCs/>
          <w:sz w:val="32"/>
          <w:szCs w:val="32"/>
        </w:rPr>
      </w:pPr>
      <w:r w:rsidRPr="00137FDD">
        <w:rPr>
          <w:b/>
          <w:bCs/>
          <w:sz w:val="32"/>
          <w:szCs w:val="32"/>
        </w:rPr>
        <w:t>Bisogni individuali</w:t>
      </w:r>
      <w:r>
        <w:rPr>
          <w:b/>
          <w:bCs/>
          <w:sz w:val="32"/>
          <w:szCs w:val="32"/>
        </w:rPr>
        <w:t>:</w:t>
      </w:r>
      <w:r w:rsidRPr="00137FDD">
        <w:rPr>
          <w:b/>
          <w:bCs/>
          <w:sz w:val="32"/>
          <w:szCs w:val="32"/>
        </w:rPr>
        <w:t xml:space="preserve"> </w:t>
      </w:r>
      <w:r w:rsidRPr="00137FDD">
        <w:rPr>
          <w:sz w:val="32"/>
          <w:szCs w:val="32"/>
        </w:rPr>
        <w:t>avvertiti dall’individuo come singolo</w:t>
      </w:r>
    </w:p>
    <w:p w14:paraId="60099E8E" w14:textId="35ED5B02" w:rsidR="00137FDD" w:rsidRDefault="00137FDD" w:rsidP="00137FDD">
      <w:pPr>
        <w:pStyle w:val="Paragrafoelenco"/>
        <w:numPr>
          <w:ilvl w:val="0"/>
          <w:numId w:val="1"/>
        </w:numPr>
        <w:ind w:right="-1"/>
        <w:jc w:val="both"/>
        <w:rPr>
          <w:sz w:val="32"/>
          <w:szCs w:val="32"/>
        </w:rPr>
      </w:pPr>
      <w:r w:rsidRPr="00137FDD">
        <w:rPr>
          <w:b/>
          <w:bCs/>
          <w:sz w:val="32"/>
          <w:szCs w:val="32"/>
        </w:rPr>
        <w:t>Bisogni collettivi (pubblici)</w:t>
      </w:r>
      <w:r>
        <w:rPr>
          <w:b/>
          <w:bCs/>
          <w:sz w:val="32"/>
          <w:szCs w:val="32"/>
        </w:rPr>
        <w:t xml:space="preserve">: </w:t>
      </w:r>
      <w:r w:rsidRPr="00BD75DA">
        <w:rPr>
          <w:sz w:val="32"/>
          <w:szCs w:val="32"/>
        </w:rPr>
        <w:t>a</w:t>
      </w:r>
      <w:r w:rsidRPr="00137FDD">
        <w:rPr>
          <w:sz w:val="32"/>
          <w:szCs w:val="32"/>
        </w:rPr>
        <w:t>vvertiti in quanto membri di una collettività (per es., la giustizia, l’ordine pubblico, l’istruzione.</w:t>
      </w:r>
    </w:p>
    <w:p w14:paraId="5AE7EF8B" w14:textId="77777777" w:rsidR="00137FDD" w:rsidRDefault="00137FDD" w:rsidP="00137FDD">
      <w:pPr>
        <w:ind w:right="-1"/>
        <w:jc w:val="both"/>
        <w:rPr>
          <w:sz w:val="32"/>
          <w:szCs w:val="32"/>
        </w:rPr>
      </w:pPr>
    </w:p>
    <w:p w14:paraId="7E2C2D8B" w14:textId="521B1F84" w:rsidR="00137FDD" w:rsidRDefault="00137FDD" w:rsidP="00137FDD">
      <w:pPr>
        <w:pStyle w:val="Titolo2"/>
        <w:jc w:val="center"/>
      </w:pPr>
      <w:r>
        <w:t>IL BENE ECONOMICO</w:t>
      </w:r>
    </w:p>
    <w:p w14:paraId="6FA388AD" w14:textId="26B64ED4" w:rsidR="00137FDD" w:rsidRDefault="00137FDD" w:rsidP="00137FDD">
      <w:pPr>
        <w:ind w:left="0" w:right="-1"/>
        <w:jc w:val="both"/>
        <w:rPr>
          <w:sz w:val="32"/>
          <w:szCs w:val="32"/>
        </w:rPr>
      </w:pPr>
      <w:r w:rsidRPr="00137FDD">
        <w:rPr>
          <w:sz w:val="32"/>
          <w:szCs w:val="32"/>
        </w:rPr>
        <w:t xml:space="preserve">I </w:t>
      </w:r>
      <w:r w:rsidRPr="00137FDD">
        <w:rPr>
          <w:b/>
          <w:bCs/>
          <w:sz w:val="32"/>
          <w:szCs w:val="32"/>
        </w:rPr>
        <w:t>beni</w:t>
      </w:r>
      <w:r w:rsidRPr="00137FDD">
        <w:rPr>
          <w:sz w:val="32"/>
          <w:szCs w:val="32"/>
        </w:rPr>
        <w:t xml:space="preserve"> sono tutti i mezzi adatti a soddisfare i bisogni. I </w:t>
      </w:r>
      <w:r w:rsidRPr="00137FDD">
        <w:rPr>
          <w:b/>
          <w:bCs/>
          <w:sz w:val="32"/>
          <w:szCs w:val="32"/>
        </w:rPr>
        <w:t>beni economici</w:t>
      </w:r>
      <w:r w:rsidRPr="00137FDD">
        <w:rPr>
          <w:sz w:val="32"/>
          <w:szCs w:val="32"/>
        </w:rPr>
        <w:t xml:space="preserve"> sono caratterizzati dalla scarsità, cioè sono presenti in quantità limitata. I beni illimitati sono chiamati </w:t>
      </w:r>
      <w:r w:rsidRPr="00137FDD">
        <w:rPr>
          <w:b/>
          <w:bCs/>
          <w:sz w:val="32"/>
          <w:szCs w:val="32"/>
        </w:rPr>
        <w:t>beni liberi</w:t>
      </w:r>
      <w:r w:rsidRPr="00137FDD">
        <w:rPr>
          <w:sz w:val="32"/>
          <w:szCs w:val="32"/>
        </w:rPr>
        <w:t xml:space="preserve"> e sono privi di valutazione economica.</w:t>
      </w:r>
    </w:p>
    <w:p w14:paraId="1AC3AA23" w14:textId="59DF670D" w:rsidR="00137FDD" w:rsidRDefault="00137FDD" w:rsidP="00137FDD">
      <w:pPr>
        <w:ind w:left="0" w:right="-1"/>
        <w:jc w:val="both"/>
        <w:rPr>
          <w:b/>
          <w:bCs/>
          <w:sz w:val="32"/>
          <w:szCs w:val="32"/>
        </w:rPr>
      </w:pPr>
      <w:r>
        <w:rPr>
          <w:b/>
          <w:bCs/>
          <w:sz w:val="32"/>
          <w:szCs w:val="32"/>
        </w:rPr>
        <w:t>CLASSIFICAZIONE DEI BENI ECONOMICI:</w:t>
      </w:r>
    </w:p>
    <w:p w14:paraId="69884C5F" w14:textId="77777777" w:rsidR="00137FDD" w:rsidRPr="00137FDD" w:rsidRDefault="00137FDD" w:rsidP="00137FDD">
      <w:pPr>
        <w:ind w:left="0" w:right="-1"/>
        <w:jc w:val="both"/>
        <w:rPr>
          <w:sz w:val="32"/>
          <w:szCs w:val="32"/>
        </w:rPr>
      </w:pPr>
      <w:r w:rsidRPr="00137FDD">
        <w:rPr>
          <w:b/>
          <w:bCs/>
          <w:sz w:val="32"/>
          <w:szCs w:val="32"/>
        </w:rPr>
        <w:t>•</w:t>
      </w:r>
      <w:r>
        <w:rPr>
          <w:b/>
          <w:bCs/>
          <w:sz w:val="32"/>
          <w:szCs w:val="32"/>
        </w:rPr>
        <w:t xml:space="preserve"> </w:t>
      </w:r>
      <w:r w:rsidRPr="00137FDD">
        <w:rPr>
          <w:b/>
          <w:bCs/>
          <w:sz w:val="32"/>
          <w:szCs w:val="32"/>
        </w:rPr>
        <w:t xml:space="preserve">beni mobili, </w:t>
      </w:r>
      <w:r w:rsidRPr="00137FDD">
        <w:rPr>
          <w:sz w:val="32"/>
          <w:szCs w:val="32"/>
        </w:rPr>
        <w:t xml:space="preserve">cioè che possono essere trasportati da un luogo ad un altro (un quadro); </w:t>
      </w:r>
    </w:p>
    <w:p w14:paraId="2A186F93" w14:textId="77777777" w:rsidR="00137FDD" w:rsidRPr="00137FDD" w:rsidRDefault="00137FDD" w:rsidP="00137FDD">
      <w:pPr>
        <w:ind w:left="0" w:right="-1"/>
        <w:jc w:val="both"/>
        <w:rPr>
          <w:sz w:val="32"/>
          <w:szCs w:val="32"/>
        </w:rPr>
      </w:pPr>
      <w:r w:rsidRPr="00137FDD">
        <w:rPr>
          <w:b/>
          <w:bCs/>
          <w:sz w:val="32"/>
          <w:szCs w:val="32"/>
        </w:rPr>
        <w:t xml:space="preserve">• beni immobili, </w:t>
      </w:r>
      <w:r w:rsidRPr="00137FDD">
        <w:rPr>
          <w:sz w:val="32"/>
          <w:szCs w:val="32"/>
        </w:rPr>
        <w:t xml:space="preserve">cioè radicati al suolo (un terreno, un edificio, ecc.); </w:t>
      </w:r>
    </w:p>
    <w:p w14:paraId="0A785526" w14:textId="77777777" w:rsidR="00137FDD" w:rsidRPr="00137FDD" w:rsidRDefault="00137FDD" w:rsidP="00137FDD">
      <w:pPr>
        <w:ind w:left="0" w:right="-1"/>
        <w:jc w:val="both"/>
        <w:rPr>
          <w:sz w:val="32"/>
          <w:szCs w:val="32"/>
        </w:rPr>
      </w:pPr>
      <w:r w:rsidRPr="00137FDD">
        <w:rPr>
          <w:b/>
          <w:bCs/>
          <w:sz w:val="32"/>
          <w:szCs w:val="32"/>
        </w:rPr>
        <w:t xml:space="preserve">• diretti, </w:t>
      </w:r>
      <w:r w:rsidRPr="00137FDD">
        <w:rPr>
          <w:sz w:val="32"/>
          <w:szCs w:val="32"/>
        </w:rPr>
        <w:t xml:space="preserve">cioè destinati ad appagare direttamente un bisogno (il pane); </w:t>
      </w:r>
    </w:p>
    <w:p w14:paraId="283EEFF7" w14:textId="77777777" w:rsidR="00137FDD" w:rsidRPr="00137FDD" w:rsidRDefault="00137FDD" w:rsidP="00137FDD">
      <w:pPr>
        <w:ind w:left="0" w:right="-1"/>
        <w:jc w:val="both"/>
        <w:rPr>
          <w:sz w:val="32"/>
          <w:szCs w:val="32"/>
        </w:rPr>
      </w:pPr>
      <w:r w:rsidRPr="00137FDD">
        <w:rPr>
          <w:b/>
          <w:bCs/>
          <w:sz w:val="32"/>
          <w:szCs w:val="32"/>
        </w:rPr>
        <w:t xml:space="preserve">• indiretti, </w:t>
      </w:r>
      <w:r w:rsidRPr="00137FDD">
        <w:rPr>
          <w:sz w:val="32"/>
          <w:szCs w:val="32"/>
        </w:rPr>
        <w:t xml:space="preserve">quando non tendono direttamente a soddisfare un bisogno, ma servono per produrre altri beni (la farina per produrre il pane); </w:t>
      </w:r>
    </w:p>
    <w:p w14:paraId="4110838F" w14:textId="77777777" w:rsidR="00137FDD" w:rsidRDefault="00137FDD" w:rsidP="00137FDD">
      <w:pPr>
        <w:ind w:left="0" w:right="-1"/>
        <w:jc w:val="both"/>
        <w:rPr>
          <w:b/>
          <w:bCs/>
          <w:sz w:val="32"/>
          <w:szCs w:val="32"/>
        </w:rPr>
      </w:pPr>
      <w:r w:rsidRPr="00137FDD">
        <w:rPr>
          <w:b/>
          <w:bCs/>
          <w:sz w:val="32"/>
          <w:szCs w:val="32"/>
        </w:rPr>
        <w:t xml:space="preserve">• complementari, </w:t>
      </w:r>
      <w:r w:rsidRPr="00137FDD">
        <w:rPr>
          <w:sz w:val="32"/>
          <w:szCs w:val="32"/>
        </w:rPr>
        <w:t>quando devono essere adoperati insieme per raggiungere con maggior efficacia un unico scopo (la stufa e la legna);</w:t>
      </w:r>
      <w:r w:rsidRPr="00137FDD">
        <w:rPr>
          <w:b/>
          <w:bCs/>
          <w:sz w:val="32"/>
          <w:szCs w:val="32"/>
        </w:rPr>
        <w:t xml:space="preserve"> </w:t>
      </w:r>
    </w:p>
    <w:p w14:paraId="12692AF4" w14:textId="77777777" w:rsidR="00137FDD" w:rsidRDefault="00137FDD" w:rsidP="00137FDD">
      <w:pPr>
        <w:ind w:left="0" w:right="-1"/>
        <w:jc w:val="both"/>
        <w:rPr>
          <w:b/>
          <w:bCs/>
          <w:sz w:val="32"/>
          <w:szCs w:val="32"/>
        </w:rPr>
      </w:pPr>
      <w:r w:rsidRPr="00137FDD">
        <w:rPr>
          <w:b/>
          <w:bCs/>
          <w:sz w:val="32"/>
          <w:szCs w:val="32"/>
        </w:rPr>
        <w:t xml:space="preserve">• privati, </w:t>
      </w:r>
      <w:r w:rsidRPr="00137FDD">
        <w:rPr>
          <w:sz w:val="32"/>
          <w:szCs w:val="32"/>
        </w:rPr>
        <w:t>quando appartengono a singoli cittadini;</w:t>
      </w:r>
      <w:r w:rsidRPr="00137FDD">
        <w:rPr>
          <w:b/>
          <w:bCs/>
          <w:sz w:val="32"/>
          <w:szCs w:val="32"/>
        </w:rPr>
        <w:t xml:space="preserve"> </w:t>
      </w:r>
    </w:p>
    <w:p w14:paraId="7D1A6B78" w14:textId="67A1842B" w:rsidR="00137FDD" w:rsidRDefault="00137FDD" w:rsidP="00137FDD">
      <w:pPr>
        <w:ind w:left="0" w:right="-1"/>
        <w:jc w:val="both"/>
        <w:rPr>
          <w:sz w:val="32"/>
          <w:szCs w:val="32"/>
        </w:rPr>
      </w:pPr>
      <w:r w:rsidRPr="00137FDD">
        <w:rPr>
          <w:b/>
          <w:bCs/>
          <w:sz w:val="32"/>
          <w:szCs w:val="32"/>
        </w:rPr>
        <w:t xml:space="preserve">• pubblici, </w:t>
      </w:r>
      <w:r w:rsidRPr="00702933">
        <w:rPr>
          <w:sz w:val="32"/>
          <w:szCs w:val="32"/>
        </w:rPr>
        <w:t>quando appartengono allo Stato. Possono a loro volta essere suddivisi in patrimoniali, quando hanno la stessa natura dei beni privati (edifici, denaro, terreni), e Demaniali (le navi da guerra, i porti, il letto dei fiumi, il litorale dei mari, l'argine dei fiumi).</w:t>
      </w:r>
    </w:p>
    <w:p w14:paraId="07BA29A9" w14:textId="77777777" w:rsidR="00702933" w:rsidRDefault="00702933" w:rsidP="00137FDD">
      <w:pPr>
        <w:ind w:left="0" w:right="-1"/>
        <w:jc w:val="both"/>
        <w:rPr>
          <w:sz w:val="32"/>
          <w:szCs w:val="32"/>
        </w:rPr>
      </w:pPr>
    </w:p>
    <w:p w14:paraId="37964190" w14:textId="77777777" w:rsidR="00702933" w:rsidRDefault="00702933" w:rsidP="00137FDD">
      <w:pPr>
        <w:ind w:left="0" w:right="-1"/>
        <w:jc w:val="both"/>
        <w:rPr>
          <w:sz w:val="32"/>
          <w:szCs w:val="32"/>
        </w:rPr>
      </w:pPr>
    </w:p>
    <w:p w14:paraId="20C857EB" w14:textId="5DA0C831" w:rsidR="00702933" w:rsidRDefault="00702933" w:rsidP="00702933">
      <w:pPr>
        <w:pStyle w:val="Titolo2"/>
        <w:jc w:val="center"/>
      </w:pPr>
      <w:r>
        <w:lastRenderedPageBreak/>
        <w:t>I SERVIZI</w:t>
      </w:r>
    </w:p>
    <w:p w14:paraId="03332CDF" w14:textId="77777777" w:rsidR="00702933" w:rsidRDefault="00702933" w:rsidP="00702933">
      <w:pPr>
        <w:ind w:left="0" w:right="-1"/>
        <w:jc w:val="both"/>
        <w:rPr>
          <w:sz w:val="32"/>
          <w:szCs w:val="32"/>
        </w:rPr>
      </w:pPr>
      <w:r w:rsidRPr="00702933">
        <w:rPr>
          <w:sz w:val="32"/>
          <w:szCs w:val="32"/>
        </w:rPr>
        <w:t xml:space="preserve">• Essi sono delle prestazioni di lavoro rese a chi ne fa richiesta (ad esempio quando ci rechiamo da un parrucchiere per il taglio dei capelli). </w:t>
      </w:r>
    </w:p>
    <w:p w14:paraId="7190C3FF" w14:textId="77777777" w:rsidR="00702933" w:rsidRDefault="00702933" w:rsidP="00702933">
      <w:pPr>
        <w:ind w:left="0" w:right="-1"/>
        <w:jc w:val="both"/>
        <w:rPr>
          <w:sz w:val="32"/>
          <w:szCs w:val="32"/>
        </w:rPr>
      </w:pPr>
      <w:r w:rsidRPr="00702933">
        <w:rPr>
          <w:sz w:val="32"/>
          <w:szCs w:val="32"/>
        </w:rPr>
        <w:t xml:space="preserve">• Anche i servizi, quindi, soddisfano i bisogni. </w:t>
      </w:r>
    </w:p>
    <w:p w14:paraId="5FD1584F" w14:textId="5D4D17A4" w:rsidR="00702933" w:rsidRDefault="00702933" w:rsidP="00702933">
      <w:pPr>
        <w:ind w:left="0" w:right="-1"/>
        <w:jc w:val="both"/>
        <w:rPr>
          <w:sz w:val="32"/>
          <w:szCs w:val="32"/>
        </w:rPr>
      </w:pPr>
      <w:r w:rsidRPr="00702933">
        <w:rPr>
          <w:sz w:val="32"/>
          <w:szCs w:val="32"/>
        </w:rPr>
        <w:t xml:space="preserve">• Grande rilevanza hanno i </w:t>
      </w:r>
      <w:r w:rsidRPr="00702933">
        <w:rPr>
          <w:b/>
          <w:bCs/>
          <w:sz w:val="32"/>
          <w:szCs w:val="32"/>
        </w:rPr>
        <w:t>servizi pubblici</w:t>
      </w:r>
      <w:r w:rsidRPr="00702933">
        <w:rPr>
          <w:sz w:val="32"/>
          <w:szCs w:val="32"/>
        </w:rPr>
        <w:t xml:space="preserve"> (la giustizia, l'ordine pubblico, la difesa, il servizio sanitario, il servizio scolastico, l'assistenza sociale) cioè quei servizi che tendono al soddisfacimento dei bisogni collettivi da parte dello Stato o degli altri enti pubblici.</w:t>
      </w:r>
    </w:p>
    <w:p w14:paraId="3987FDD4" w14:textId="53AA5700" w:rsidR="00F02835" w:rsidRDefault="00F02835" w:rsidP="00702933">
      <w:pPr>
        <w:ind w:left="0" w:right="-1"/>
        <w:jc w:val="both"/>
        <w:rPr>
          <w:sz w:val="32"/>
          <w:szCs w:val="32"/>
        </w:rPr>
      </w:pPr>
      <w:r>
        <w:rPr>
          <w:sz w:val="32"/>
          <w:szCs w:val="32"/>
        </w:rPr>
        <w:t xml:space="preserve">Con la </w:t>
      </w:r>
      <w:r>
        <w:rPr>
          <w:b/>
          <w:bCs/>
          <w:sz w:val="32"/>
          <w:szCs w:val="32"/>
        </w:rPr>
        <w:t xml:space="preserve">molteplicità di bisogni </w:t>
      </w:r>
      <w:r>
        <w:rPr>
          <w:sz w:val="32"/>
          <w:szCs w:val="32"/>
        </w:rPr>
        <w:t xml:space="preserve">e la </w:t>
      </w:r>
      <w:r>
        <w:rPr>
          <w:b/>
          <w:bCs/>
          <w:sz w:val="32"/>
          <w:szCs w:val="32"/>
        </w:rPr>
        <w:t>scarsezza di mezzi</w:t>
      </w:r>
      <w:r>
        <w:rPr>
          <w:sz w:val="32"/>
          <w:szCs w:val="32"/>
        </w:rPr>
        <w:t xml:space="preserve">, il consumatore utilizza tutte le risorse disponibili per trarre la </w:t>
      </w:r>
      <w:r w:rsidRPr="00F02835">
        <w:rPr>
          <w:b/>
          <w:bCs/>
          <w:sz w:val="32"/>
          <w:szCs w:val="32"/>
        </w:rPr>
        <w:t>massima soddisfazione</w:t>
      </w:r>
      <w:r>
        <w:rPr>
          <w:b/>
          <w:bCs/>
          <w:sz w:val="32"/>
          <w:szCs w:val="32"/>
        </w:rPr>
        <w:t xml:space="preserve">, </w:t>
      </w:r>
      <w:r>
        <w:rPr>
          <w:sz w:val="32"/>
          <w:szCs w:val="32"/>
        </w:rPr>
        <w:t xml:space="preserve">nonché </w:t>
      </w:r>
      <w:r>
        <w:rPr>
          <w:b/>
          <w:bCs/>
          <w:sz w:val="32"/>
          <w:szCs w:val="32"/>
        </w:rPr>
        <w:t xml:space="preserve">utilità. </w:t>
      </w:r>
      <w:r>
        <w:rPr>
          <w:sz w:val="32"/>
          <w:szCs w:val="32"/>
        </w:rPr>
        <w:t xml:space="preserve">L’ utilità può essere: </w:t>
      </w:r>
      <w:r>
        <w:rPr>
          <w:b/>
          <w:bCs/>
          <w:sz w:val="32"/>
          <w:szCs w:val="32"/>
        </w:rPr>
        <w:t>per l’individuo</w:t>
      </w:r>
      <w:r>
        <w:rPr>
          <w:sz w:val="32"/>
          <w:szCs w:val="32"/>
        </w:rPr>
        <w:t>, una soddisfazione che ricava dal consumo del bene</w:t>
      </w:r>
      <w:r w:rsidR="00BC6DBF">
        <w:rPr>
          <w:sz w:val="32"/>
          <w:szCs w:val="32"/>
        </w:rPr>
        <w:t xml:space="preserve">, oppure </w:t>
      </w:r>
      <w:r w:rsidR="00BC6DBF">
        <w:rPr>
          <w:b/>
          <w:bCs/>
          <w:sz w:val="32"/>
          <w:szCs w:val="32"/>
        </w:rPr>
        <w:t>riferita al bene</w:t>
      </w:r>
      <w:r w:rsidR="00BC6DBF">
        <w:rPr>
          <w:sz w:val="32"/>
          <w:szCs w:val="32"/>
        </w:rPr>
        <w:t>, cioè l’attitudine per soddisfare il bisogno (anche se nocivo per la salut</w:t>
      </w:r>
      <w:r w:rsidR="00B3598C">
        <w:rPr>
          <w:sz w:val="32"/>
          <w:szCs w:val="32"/>
        </w:rPr>
        <w:t>e</w:t>
      </w:r>
      <w:r w:rsidR="00BC6DBF">
        <w:rPr>
          <w:sz w:val="32"/>
          <w:szCs w:val="32"/>
        </w:rPr>
        <w:t>, es. le sigarette).</w:t>
      </w:r>
    </w:p>
    <w:p w14:paraId="06B06F30" w14:textId="77777777" w:rsidR="00BD629D" w:rsidRDefault="00BD629D" w:rsidP="00702933">
      <w:pPr>
        <w:ind w:left="0" w:right="-1"/>
        <w:jc w:val="both"/>
        <w:rPr>
          <w:sz w:val="32"/>
          <w:szCs w:val="32"/>
        </w:rPr>
      </w:pPr>
    </w:p>
    <w:p w14:paraId="384602FC" w14:textId="06F35317" w:rsidR="00BD629D" w:rsidRDefault="00BD629D" w:rsidP="00BD629D">
      <w:pPr>
        <w:pStyle w:val="Titolo2"/>
        <w:jc w:val="center"/>
      </w:pPr>
      <w:r>
        <w:t>LE ATTIVITA’ ECONOMICHE</w:t>
      </w:r>
    </w:p>
    <w:p w14:paraId="10A64FE8" w14:textId="091A6E1A" w:rsidR="00BD629D" w:rsidRPr="00D77274" w:rsidRDefault="00BD629D" w:rsidP="00BD629D">
      <w:pPr>
        <w:ind w:left="0" w:right="-1"/>
        <w:jc w:val="both"/>
        <w:rPr>
          <w:sz w:val="32"/>
          <w:szCs w:val="32"/>
        </w:rPr>
      </w:pPr>
      <w:r w:rsidRPr="00D77274">
        <w:rPr>
          <w:sz w:val="32"/>
          <w:szCs w:val="32"/>
        </w:rPr>
        <w:t>L’</w:t>
      </w:r>
      <w:r w:rsidRPr="00D77274">
        <w:rPr>
          <w:b/>
          <w:bCs/>
          <w:sz w:val="32"/>
          <w:szCs w:val="32"/>
        </w:rPr>
        <w:t xml:space="preserve">attività economica </w:t>
      </w:r>
      <w:r w:rsidRPr="00D77274">
        <w:rPr>
          <w:sz w:val="32"/>
          <w:szCs w:val="32"/>
        </w:rPr>
        <w:t xml:space="preserve">è il complesso delle operazioni </w:t>
      </w:r>
      <w:proofErr w:type="gramStart"/>
      <w:r w:rsidRPr="00D77274">
        <w:rPr>
          <w:sz w:val="32"/>
          <w:szCs w:val="32"/>
        </w:rPr>
        <w:t>poste in essere</w:t>
      </w:r>
      <w:proofErr w:type="gramEnd"/>
      <w:r w:rsidRPr="00D77274">
        <w:rPr>
          <w:sz w:val="32"/>
          <w:szCs w:val="32"/>
        </w:rPr>
        <w:t xml:space="preserve"> al fine di soddisfare i bisogni umani. Le attività economiche possono essere raggruppate nelle seguenti categorie: </w:t>
      </w:r>
    </w:p>
    <w:p w14:paraId="45AD9D1B" w14:textId="77777777" w:rsidR="00D77274" w:rsidRDefault="00BD629D" w:rsidP="00BD629D">
      <w:pPr>
        <w:ind w:left="0" w:right="-1"/>
        <w:jc w:val="both"/>
        <w:rPr>
          <w:sz w:val="32"/>
          <w:szCs w:val="32"/>
        </w:rPr>
      </w:pPr>
      <w:r w:rsidRPr="00D77274">
        <w:rPr>
          <w:sz w:val="32"/>
          <w:szCs w:val="32"/>
        </w:rPr>
        <w:t xml:space="preserve">• </w:t>
      </w:r>
      <w:r w:rsidRPr="00D77274">
        <w:rPr>
          <w:b/>
          <w:bCs/>
          <w:sz w:val="32"/>
          <w:szCs w:val="32"/>
        </w:rPr>
        <w:t>scambio</w:t>
      </w:r>
      <w:r w:rsidRPr="00D77274">
        <w:rPr>
          <w:sz w:val="32"/>
          <w:szCs w:val="32"/>
        </w:rPr>
        <w:t xml:space="preserve"> (acquisizione di un bene diverso da quello ceduto);</w:t>
      </w:r>
    </w:p>
    <w:p w14:paraId="0AD6D5BB" w14:textId="77777777" w:rsidR="00D77274" w:rsidRDefault="00BD629D" w:rsidP="00BD629D">
      <w:pPr>
        <w:ind w:left="0" w:right="-1"/>
        <w:jc w:val="both"/>
        <w:rPr>
          <w:sz w:val="32"/>
          <w:szCs w:val="32"/>
        </w:rPr>
      </w:pPr>
      <w:r w:rsidRPr="00D77274">
        <w:rPr>
          <w:sz w:val="32"/>
          <w:szCs w:val="32"/>
        </w:rPr>
        <w:t xml:space="preserve">• </w:t>
      </w:r>
      <w:r w:rsidRPr="00D77274">
        <w:rPr>
          <w:b/>
          <w:bCs/>
          <w:sz w:val="32"/>
          <w:szCs w:val="32"/>
        </w:rPr>
        <w:t xml:space="preserve">produzione </w:t>
      </w:r>
      <w:r w:rsidRPr="00D77274">
        <w:rPr>
          <w:sz w:val="32"/>
          <w:szCs w:val="32"/>
        </w:rPr>
        <w:t xml:space="preserve">(trasformazione di beni e servizi in altri beni e servizi destinati al soddisfacimento dei bisogni); </w:t>
      </w:r>
    </w:p>
    <w:p w14:paraId="3B5427BD" w14:textId="77777777" w:rsidR="00D77274" w:rsidRDefault="00BD629D" w:rsidP="00BD629D">
      <w:pPr>
        <w:ind w:left="0" w:right="-1"/>
        <w:jc w:val="both"/>
        <w:rPr>
          <w:sz w:val="32"/>
          <w:szCs w:val="32"/>
        </w:rPr>
      </w:pPr>
      <w:r w:rsidRPr="00D77274">
        <w:rPr>
          <w:sz w:val="32"/>
          <w:szCs w:val="32"/>
        </w:rPr>
        <w:t xml:space="preserve">• </w:t>
      </w:r>
      <w:r w:rsidRPr="00D77274">
        <w:rPr>
          <w:b/>
          <w:bCs/>
          <w:sz w:val="32"/>
          <w:szCs w:val="32"/>
        </w:rPr>
        <w:t>distribuzione</w:t>
      </w:r>
      <w:r w:rsidRPr="00D77274">
        <w:rPr>
          <w:sz w:val="32"/>
          <w:szCs w:val="32"/>
        </w:rPr>
        <w:t xml:space="preserve"> (è un processo attraverso il quale coloro che hanno preso parte alla produzione si ripartiscono la ricchezza); </w:t>
      </w:r>
    </w:p>
    <w:p w14:paraId="5EC3D78E" w14:textId="0FD16C9F" w:rsidR="00BD629D" w:rsidRDefault="00BD629D" w:rsidP="00BD629D">
      <w:pPr>
        <w:ind w:left="0" w:right="-1"/>
        <w:jc w:val="both"/>
        <w:rPr>
          <w:sz w:val="32"/>
          <w:szCs w:val="32"/>
        </w:rPr>
      </w:pPr>
      <w:r w:rsidRPr="00D77274">
        <w:rPr>
          <w:sz w:val="32"/>
          <w:szCs w:val="32"/>
        </w:rPr>
        <w:t xml:space="preserve">• </w:t>
      </w:r>
      <w:r w:rsidRPr="00D77274">
        <w:rPr>
          <w:b/>
          <w:bCs/>
          <w:sz w:val="32"/>
          <w:szCs w:val="32"/>
        </w:rPr>
        <w:t>consumo</w:t>
      </w:r>
      <w:r w:rsidRPr="00D77274">
        <w:rPr>
          <w:sz w:val="32"/>
          <w:szCs w:val="32"/>
        </w:rPr>
        <w:t xml:space="preserve"> (l'uso dei beni e dei servizi per soddisfare direttamente i bisogni).</w:t>
      </w:r>
    </w:p>
    <w:p w14:paraId="030704E0" w14:textId="77777777" w:rsidR="00D77274" w:rsidRDefault="00D77274" w:rsidP="00BD629D">
      <w:pPr>
        <w:ind w:left="0" w:right="-1"/>
        <w:jc w:val="both"/>
        <w:rPr>
          <w:sz w:val="32"/>
          <w:szCs w:val="32"/>
        </w:rPr>
      </w:pPr>
    </w:p>
    <w:p w14:paraId="625F6251" w14:textId="27360B6C" w:rsidR="00D77274" w:rsidRDefault="00D77274" w:rsidP="00D77274">
      <w:pPr>
        <w:ind w:left="0" w:right="-1"/>
        <w:jc w:val="both"/>
        <w:rPr>
          <w:sz w:val="32"/>
          <w:szCs w:val="32"/>
        </w:rPr>
      </w:pPr>
      <w:r w:rsidRPr="00D77274">
        <w:rPr>
          <w:sz w:val="32"/>
          <w:szCs w:val="32"/>
        </w:rPr>
        <w:t xml:space="preserve">Il </w:t>
      </w:r>
      <w:r w:rsidRPr="00D77274">
        <w:rPr>
          <w:b/>
          <w:bCs/>
          <w:sz w:val="32"/>
          <w:szCs w:val="32"/>
        </w:rPr>
        <w:t>tornaconto economico</w:t>
      </w:r>
      <w:r w:rsidRPr="00D77274">
        <w:rPr>
          <w:sz w:val="32"/>
          <w:szCs w:val="32"/>
        </w:rPr>
        <w:t xml:space="preserve"> consiste nell'impiegare il minore dispendio di mezzi e ricavare il massimo vantaggio (ad esempio, quando si compra qualche cosa e si cerca di spendere, a parità di qualità, il meno possibile). Tuttavia, nelle scelte e nelle decisioni economiche, entrano in gioco molti fattori; in linea teorica, dovrebbe prevalere sempre, in una valutazione globale, ciò che economicamente è più conveniente.</w:t>
      </w:r>
      <w:r>
        <w:rPr>
          <w:sz w:val="32"/>
          <w:szCs w:val="32"/>
        </w:rPr>
        <w:t xml:space="preserve"> </w:t>
      </w:r>
      <w:r w:rsidRPr="00D77274">
        <w:rPr>
          <w:sz w:val="32"/>
          <w:szCs w:val="32"/>
        </w:rPr>
        <w:t xml:space="preserve">Non si deve </w:t>
      </w:r>
      <w:r w:rsidRPr="00D77274">
        <w:rPr>
          <w:sz w:val="32"/>
          <w:szCs w:val="32"/>
        </w:rPr>
        <w:lastRenderedPageBreak/>
        <w:t xml:space="preserve">dimenticare che, a fronte dei bisogni da soddisfare, spesso numerosissimi, abbiamo invece a disposizione scarse risorse. Da questa considerazione deriva il </w:t>
      </w:r>
      <w:r w:rsidRPr="00D77274">
        <w:rPr>
          <w:b/>
          <w:bCs/>
          <w:sz w:val="32"/>
          <w:szCs w:val="32"/>
        </w:rPr>
        <w:t>problema economico</w:t>
      </w:r>
      <w:r w:rsidRPr="00D77274">
        <w:rPr>
          <w:sz w:val="32"/>
          <w:szCs w:val="32"/>
        </w:rPr>
        <w:t>. Questo principio condiziona le scelte economiche effettuate da tutti i soggetti economici.</w:t>
      </w:r>
    </w:p>
    <w:p w14:paraId="3BA6D193" w14:textId="77777777" w:rsidR="00D45DF6" w:rsidRDefault="00D45DF6" w:rsidP="00D77274">
      <w:pPr>
        <w:ind w:left="0" w:right="-1"/>
        <w:jc w:val="both"/>
        <w:rPr>
          <w:sz w:val="32"/>
          <w:szCs w:val="32"/>
        </w:rPr>
      </w:pPr>
    </w:p>
    <w:p w14:paraId="0DFC79E7" w14:textId="1034FC2A" w:rsidR="00D45DF6" w:rsidRDefault="00D45DF6" w:rsidP="00D45DF6">
      <w:pPr>
        <w:pStyle w:val="Titolo1"/>
        <w:jc w:val="center"/>
      </w:pPr>
      <w:r>
        <w:t>I SOGGETTI ECONOMICI</w:t>
      </w:r>
    </w:p>
    <w:p w14:paraId="3DA153E8" w14:textId="77777777" w:rsidR="00D45DF6" w:rsidRPr="00D45DF6" w:rsidRDefault="00D45DF6" w:rsidP="00D45DF6">
      <w:pPr>
        <w:ind w:left="0" w:right="-1"/>
        <w:jc w:val="both"/>
        <w:rPr>
          <w:sz w:val="32"/>
          <w:szCs w:val="32"/>
        </w:rPr>
      </w:pPr>
      <w:r w:rsidRPr="00D45DF6">
        <w:rPr>
          <w:sz w:val="32"/>
          <w:szCs w:val="32"/>
        </w:rPr>
        <w:t xml:space="preserve">Un </w:t>
      </w:r>
      <w:r w:rsidRPr="00D45DF6">
        <w:rPr>
          <w:i/>
          <w:iCs/>
          <w:sz w:val="32"/>
          <w:szCs w:val="32"/>
        </w:rPr>
        <w:t>soggetto economico</w:t>
      </w:r>
      <w:r w:rsidRPr="00D45DF6">
        <w:rPr>
          <w:sz w:val="32"/>
          <w:szCs w:val="32"/>
        </w:rPr>
        <w:t xml:space="preserve"> è colui che agisce nel sistema economico, operando scelte di produzione o di consumo (es. la famiglia, l'impresa, lo Stato, il resto del mondo).</w:t>
      </w:r>
    </w:p>
    <w:p w14:paraId="1D524C84" w14:textId="7D680316" w:rsidR="00D45DF6" w:rsidRDefault="00D45DF6" w:rsidP="00D45DF6">
      <w:pPr>
        <w:spacing w:before="0"/>
        <w:ind w:left="0" w:right="-1"/>
        <w:jc w:val="both"/>
        <w:rPr>
          <w:sz w:val="32"/>
          <w:szCs w:val="32"/>
        </w:rPr>
      </w:pPr>
      <w:r w:rsidRPr="00D45DF6">
        <w:rPr>
          <w:sz w:val="32"/>
          <w:szCs w:val="32"/>
        </w:rPr>
        <w:t xml:space="preserve">Vi sono poi </w:t>
      </w:r>
      <w:r w:rsidRPr="00D45DF6">
        <w:rPr>
          <w:b/>
          <w:bCs/>
          <w:sz w:val="32"/>
          <w:szCs w:val="32"/>
        </w:rPr>
        <w:t>enti collettivi</w:t>
      </w:r>
      <w:r w:rsidRPr="00D45DF6">
        <w:rPr>
          <w:sz w:val="32"/>
          <w:szCs w:val="32"/>
        </w:rPr>
        <w:t>, il cui scopo è quello di svolgere un'attività economica (ad esempio, le società commerciali e gli istituti di credito).</w:t>
      </w:r>
      <w:r w:rsidRPr="00D45DF6">
        <w:rPr>
          <w:sz w:val="32"/>
          <w:szCs w:val="32"/>
        </w:rPr>
        <w:t xml:space="preserve"> </w:t>
      </w:r>
      <w:r w:rsidRPr="00D45DF6">
        <w:rPr>
          <w:sz w:val="32"/>
          <w:szCs w:val="32"/>
        </w:rPr>
        <w:t>I soggetti economici assumono denominazioni specifiche a seconda del tipo di attività che svolgono</w:t>
      </w:r>
      <w:r>
        <w:rPr>
          <w:sz w:val="32"/>
          <w:szCs w:val="32"/>
        </w:rPr>
        <w:t>,</w:t>
      </w:r>
      <w:r w:rsidRPr="00D45DF6">
        <w:rPr>
          <w:sz w:val="32"/>
          <w:szCs w:val="32"/>
        </w:rPr>
        <w:t xml:space="preserve"> ad esempio, i produttori e gli imprenditori, </w:t>
      </w:r>
      <w:r w:rsidRPr="00D45DF6">
        <w:rPr>
          <w:i/>
          <w:iCs/>
          <w:sz w:val="32"/>
          <w:szCs w:val="32"/>
        </w:rPr>
        <w:t>soggetti della produzione</w:t>
      </w:r>
      <w:r w:rsidRPr="00D45DF6">
        <w:rPr>
          <w:sz w:val="32"/>
          <w:szCs w:val="32"/>
        </w:rPr>
        <w:t xml:space="preserve">; gli scambisti e i commercianti, </w:t>
      </w:r>
      <w:r w:rsidRPr="00D45DF6">
        <w:rPr>
          <w:i/>
          <w:iCs/>
          <w:sz w:val="32"/>
          <w:szCs w:val="32"/>
        </w:rPr>
        <w:t>soggetti dello scambio</w:t>
      </w:r>
      <w:r w:rsidRPr="00D45DF6">
        <w:rPr>
          <w:sz w:val="32"/>
          <w:szCs w:val="32"/>
        </w:rPr>
        <w:t xml:space="preserve"> (o </w:t>
      </w:r>
      <w:r w:rsidRPr="00D45DF6">
        <w:rPr>
          <w:i/>
          <w:iCs/>
          <w:sz w:val="32"/>
          <w:szCs w:val="32"/>
        </w:rPr>
        <w:t>della circolazione dei beni</w:t>
      </w:r>
      <w:r w:rsidRPr="00D45DF6">
        <w:rPr>
          <w:sz w:val="32"/>
          <w:szCs w:val="32"/>
        </w:rPr>
        <w:t xml:space="preserve">); i capitalisti, i salariati e gli impiegati, </w:t>
      </w:r>
      <w:r w:rsidRPr="00D45DF6">
        <w:rPr>
          <w:i/>
          <w:iCs/>
          <w:sz w:val="32"/>
          <w:szCs w:val="32"/>
        </w:rPr>
        <w:t>soggetti della distribuzione</w:t>
      </w:r>
      <w:r w:rsidRPr="00D45DF6">
        <w:rPr>
          <w:sz w:val="32"/>
          <w:szCs w:val="32"/>
        </w:rPr>
        <w:t xml:space="preserve">; i consumatori, certamente la categoria più vasta, </w:t>
      </w:r>
      <w:r w:rsidRPr="00D45DF6">
        <w:rPr>
          <w:i/>
          <w:iCs/>
          <w:sz w:val="32"/>
          <w:szCs w:val="32"/>
        </w:rPr>
        <w:t>soggetti del consumo</w:t>
      </w:r>
      <w:r w:rsidRPr="00D45DF6">
        <w:rPr>
          <w:sz w:val="32"/>
          <w:szCs w:val="32"/>
        </w:rPr>
        <w:t>.</w:t>
      </w:r>
    </w:p>
    <w:p w14:paraId="598262FA" w14:textId="77777777" w:rsidR="00D45DF6" w:rsidRDefault="00D45DF6" w:rsidP="00D45DF6">
      <w:pPr>
        <w:spacing w:before="0"/>
        <w:ind w:left="0" w:right="-1"/>
        <w:jc w:val="both"/>
        <w:rPr>
          <w:sz w:val="32"/>
          <w:szCs w:val="32"/>
        </w:rPr>
      </w:pPr>
    </w:p>
    <w:p w14:paraId="1C25C5A5" w14:textId="3DDD40ED" w:rsidR="00D45DF6" w:rsidRDefault="00D45DF6" w:rsidP="00D45DF6">
      <w:pPr>
        <w:pStyle w:val="Titolo2"/>
        <w:jc w:val="center"/>
      </w:pPr>
      <w:r>
        <w:t>LA FAMIGLIA</w:t>
      </w:r>
    </w:p>
    <w:p w14:paraId="305C79D0" w14:textId="77777777" w:rsidR="00D45DF6" w:rsidRDefault="00D45DF6" w:rsidP="00D45DF6">
      <w:pPr>
        <w:ind w:left="0" w:right="-1"/>
        <w:jc w:val="both"/>
        <w:rPr>
          <w:sz w:val="32"/>
          <w:szCs w:val="32"/>
        </w:rPr>
      </w:pPr>
      <w:r w:rsidRPr="00D45DF6">
        <w:rPr>
          <w:sz w:val="32"/>
          <w:szCs w:val="32"/>
        </w:rPr>
        <w:t xml:space="preserve">La famiglia, dal punto di vista economico, può essere definita come quell'operatore che, nell'attività di lavoro dipendente o autonomo, percepisce un reddito che destina in parte al consumo e in parte al risparmio. L'attività economica della famiglia è caratterizzata da: </w:t>
      </w:r>
    </w:p>
    <w:p w14:paraId="791DA974" w14:textId="0C9EAE11" w:rsidR="00D45DF6" w:rsidRDefault="00D45DF6" w:rsidP="00D45DF6">
      <w:pPr>
        <w:ind w:left="0" w:right="-1"/>
        <w:jc w:val="both"/>
        <w:rPr>
          <w:sz w:val="32"/>
          <w:szCs w:val="32"/>
        </w:rPr>
      </w:pPr>
      <w:r w:rsidRPr="00D45DF6">
        <w:rPr>
          <w:sz w:val="32"/>
          <w:szCs w:val="32"/>
        </w:rPr>
        <w:t xml:space="preserve"> - i </w:t>
      </w:r>
      <w:r w:rsidRPr="00D45DF6">
        <w:rPr>
          <w:b/>
          <w:bCs/>
          <w:sz w:val="32"/>
          <w:szCs w:val="32"/>
        </w:rPr>
        <w:t>redditi</w:t>
      </w:r>
      <w:r>
        <w:rPr>
          <w:sz w:val="32"/>
          <w:szCs w:val="32"/>
        </w:rPr>
        <w:t>, cioè</w:t>
      </w:r>
      <w:r w:rsidRPr="00D45DF6">
        <w:rPr>
          <w:sz w:val="32"/>
          <w:szCs w:val="32"/>
        </w:rPr>
        <w:t xml:space="preserve"> il denaro che proviene al soggetto periodicamente, può derivare da salari o stipendi per lavoro svolto alle dipendenze delle imprese; dai proventi di lavoro autonomo; da proprietà di beni, da dividendi, da titoli azionari, da interessi su un capitale; </w:t>
      </w:r>
    </w:p>
    <w:p w14:paraId="7B9DAB39" w14:textId="77777777" w:rsidR="00D45DF6" w:rsidRDefault="00D45DF6" w:rsidP="00D45DF6">
      <w:pPr>
        <w:ind w:left="0" w:right="-1"/>
        <w:jc w:val="both"/>
        <w:rPr>
          <w:sz w:val="32"/>
          <w:szCs w:val="32"/>
        </w:rPr>
      </w:pPr>
      <w:r w:rsidRPr="00D45DF6">
        <w:rPr>
          <w:sz w:val="32"/>
          <w:szCs w:val="32"/>
        </w:rPr>
        <w:t xml:space="preserve">- i </w:t>
      </w:r>
      <w:r w:rsidRPr="00D45DF6">
        <w:rPr>
          <w:b/>
          <w:bCs/>
          <w:sz w:val="32"/>
          <w:szCs w:val="32"/>
        </w:rPr>
        <w:t>consumi</w:t>
      </w:r>
      <w:r>
        <w:rPr>
          <w:sz w:val="32"/>
          <w:szCs w:val="32"/>
        </w:rPr>
        <w:t xml:space="preserve">, </w:t>
      </w:r>
      <w:r w:rsidRPr="00D45DF6">
        <w:rPr>
          <w:sz w:val="32"/>
          <w:szCs w:val="32"/>
        </w:rPr>
        <w:t xml:space="preserve">assorbono la maggior parte del reddito e consistono, in consumi alimentari, per la casa, per il vestiario, per i divertimenti, per le vacanze e, in generale, per tutte quelle cose utili o necessarie per le quali la gente spende il proprio denaro. Alcune spese sono obbligatorie (es. tributi imposti dallo Stato); </w:t>
      </w:r>
    </w:p>
    <w:p w14:paraId="51857485" w14:textId="26FAEEFB" w:rsidR="00D45DF6" w:rsidRDefault="00D45DF6" w:rsidP="00D45DF6">
      <w:pPr>
        <w:ind w:left="0" w:right="-1"/>
        <w:jc w:val="both"/>
        <w:rPr>
          <w:sz w:val="32"/>
          <w:szCs w:val="32"/>
        </w:rPr>
      </w:pPr>
      <w:r w:rsidRPr="00D45DF6">
        <w:rPr>
          <w:sz w:val="32"/>
          <w:szCs w:val="32"/>
        </w:rPr>
        <w:t xml:space="preserve">- il </w:t>
      </w:r>
      <w:r w:rsidRPr="00D45DF6">
        <w:rPr>
          <w:b/>
          <w:bCs/>
          <w:sz w:val="32"/>
          <w:szCs w:val="32"/>
        </w:rPr>
        <w:t>risparmio</w:t>
      </w:r>
      <w:r>
        <w:rPr>
          <w:sz w:val="32"/>
          <w:szCs w:val="32"/>
        </w:rPr>
        <w:t xml:space="preserve">, </w:t>
      </w:r>
      <w:r w:rsidRPr="00D45DF6">
        <w:rPr>
          <w:sz w:val="32"/>
          <w:szCs w:val="32"/>
        </w:rPr>
        <w:t xml:space="preserve">quella parte di reddito non consumato che può essere </w:t>
      </w:r>
      <w:r w:rsidRPr="00D45DF6">
        <w:rPr>
          <w:sz w:val="32"/>
          <w:szCs w:val="32"/>
        </w:rPr>
        <w:lastRenderedPageBreak/>
        <w:t>destinata ad un impiego produttivo. Consiste in tutto quello che rimane del reddito familiare, tolte le spese per i consumi. Le banche sono spesso le depositarie del risparmio delle famiglie e, a loro volta, lo investono prestandolo alle imprese.</w:t>
      </w:r>
    </w:p>
    <w:p w14:paraId="644164F8" w14:textId="77777777" w:rsidR="00D45DF6" w:rsidRDefault="00D45DF6" w:rsidP="00D45DF6">
      <w:pPr>
        <w:ind w:left="0" w:right="-1"/>
        <w:jc w:val="both"/>
        <w:rPr>
          <w:sz w:val="32"/>
          <w:szCs w:val="32"/>
        </w:rPr>
      </w:pPr>
    </w:p>
    <w:p w14:paraId="04944B02" w14:textId="6DD7552B" w:rsidR="00D45DF6" w:rsidRDefault="00D45DF6" w:rsidP="00D45DF6">
      <w:pPr>
        <w:pStyle w:val="Titolo2"/>
        <w:jc w:val="center"/>
      </w:pPr>
      <w:r>
        <w:t>L’ IMPRESA</w:t>
      </w:r>
    </w:p>
    <w:p w14:paraId="2ECB6731" w14:textId="77777777" w:rsidR="00D45DF6" w:rsidRDefault="00D45DF6" w:rsidP="00D45DF6">
      <w:pPr>
        <w:ind w:left="0" w:right="-1"/>
        <w:jc w:val="both"/>
        <w:rPr>
          <w:sz w:val="32"/>
          <w:szCs w:val="32"/>
        </w:rPr>
      </w:pPr>
      <w:r w:rsidRPr="00D45DF6">
        <w:rPr>
          <w:sz w:val="32"/>
          <w:szCs w:val="32"/>
        </w:rPr>
        <w:t xml:space="preserve">L'impresa è quel soggetto economico che svolge attività di produzione e di scambio. Poiché tutto ciò che viene prodotto è destinato alla vendita, molte imprese producono beni trasformando, mediante l'impiego di manodopera e macchinari, le materie prime acquistate da altre imprese, per vendere poi i prodotti finiti ad altre aziende o direttamente ai consumatori. </w:t>
      </w:r>
    </w:p>
    <w:p w14:paraId="3135EC5A" w14:textId="77777777" w:rsidR="00D45DF6" w:rsidRDefault="00D45DF6" w:rsidP="00D45DF6">
      <w:pPr>
        <w:spacing w:before="0"/>
        <w:ind w:left="0" w:right="-1"/>
        <w:jc w:val="both"/>
        <w:rPr>
          <w:sz w:val="32"/>
          <w:szCs w:val="32"/>
        </w:rPr>
      </w:pPr>
      <w:r w:rsidRPr="00D45DF6">
        <w:rPr>
          <w:sz w:val="32"/>
          <w:szCs w:val="32"/>
        </w:rPr>
        <w:t xml:space="preserve">Altre imprese </w:t>
      </w:r>
      <w:r w:rsidRPr="00D45DF6">
        <w:rPr>
          <w:b/>
          <w:bCs/>
          <w:sz w:val="32"/>
          <w:szCs w:val="32"/>
        </w:rPr>
        <w:t>producono servizi</w:t>
      </w:r>
      <w:r w:rsidRPr="00D45DF6">
        <w:rPr>
          <w:sz w:val="32"/>
          <w:szCs w:val="32"/>
        </w:rPr>
        <w:t xml:space="preserve"> offrendo direttamente ai clienti quei prodotti che a loro volta hanno acquistato dai fabbricanti (ad es., i grandi magazzini e gli ipermercati). </w:t>
      </w:r>
    </w:p>
    <w:p w14:paraId="76793E89" w14:textId="3981B988" w:rsidR="00D45DF6" w:rsidRDefault="00D45DF6" w:rsidP="00D45DF6">
      <w:pPr>
        <w:spacing w:before="0"/>
        <w:ind w:left="0" w:right="-1"/>
        <w:jc w:val="both"/>
        <w:rPr>
          <w:sz w:val="32"/>
          <w:szCs w:val="32"/>
        </w:rPr>
      </w:pPr>
      <w:r w:rsidRPr="00D45DF6">
        <w:rPr>
          <w:sz w:val="32"/>
          <w:szCs w:val="32"/>
        </w:rPr>
        <w:t xml:space="preserve">Le aziende hanno come obiettivo quello di ricavarne un </w:t>
      </w:r>
      <w:r w:rsidRPr="00D45DF6">
        <w:rPr>
          <w:b/>
          <w:bCs/>
          <w:sz w:val="32"/>
          <w:szCs w:val="32"/>
        </w:rPr>
        <w:t>profitto</w:t>
      </w:r>
      <w:r w:rsidRPr="00D45DF6">
        <w:rPr>
          <w:sz w:val="32"/>
          <w:szCs w:val="32"/>
        </w:rPr>
        <w:t>. Questo è il compenso ottenuto dall'imprenditore per l'organizzazione dell'impresa e per il rischio ed è dato dalla differenza tra i costi di produzione (capitali investiti, manodopera e materie prime) e il prezzo di vendita dei prodotti sui mercati. Nella società attuale, si hanno, accanto a piccole aziende che appartengono ad un unico proprietario o ad un ristretto numero di persone, le grandi aziende, cioè quelle società, costituite in modi e forme diverse, che appartengono agli azionisti (es. Società per azioni).</w:t>
      </w:r>
    </w:p>
    <w:p w14:paraId="58FAEB51" w14:textId="77777777" w:rsidR="009B4C5A" w:rsidRDefault="009B4C5A" w:rsidP="00D45DF6">
      <w:pPr>
        <w:spacing w:before="0"/>
        <w:ind w:left="0" w:right="-1"/>
        <w:jc w:val="both"/>
        <w:rPr>
          <w:sz w:val="32"/>
          <w:szCs w:val="32"/>
        </w:rPr>
      </w:pPr>
    </w:p>
    <w:p w14:paraId="1A123030" w14:textId="57BC1318" w:rsidR="009B4C5A" w:rsidRDefault="009B4C5A" w:rsidP="009B4C5A">
      <w:pPr>
        <w:pStyle w:val="Titolo2"/>
        <w:jc w:val="center"/>
      </w:pPr>
      <w:r>
        <w:t>LO STATO</w:t>
      </w:r>
    </w:p>
    <w:p w14:paraId="00A0FB76" w14:textId="77777777" w:rsidR="009B4C5A" w:rsidRDefault="009B4C5A" w:rsidP="009B4C5A">
      <w:pPr>
        <w:ind w:left="0" w:right="-1"/>
        <w:jc w:val="both"/>
        <w:rPr>
          <w:sz w:val="32"/>
          <w:szCs w:val="32"/>
        </w:rPr>
      </w:pPr>
      <w:r w:rsidRPr="009B4C5A">
        <w:rPr>
          <w:sz w:val="32"/>
          <w:szCs w:val="32"/>
        </w:rPr>
        <w:t xml:space="preserve">Lo Stato, quale soggetto economico, è impegnato a fornire le seguenti indispensabili garanzie per l'esercizio dell'attività economica: </w:t>
      </w:r>
    </w:p>
    <w:p w14:paraId="325FAF00" w14:textId="77777777" w:rsidR="009B4C5A" w:rsidRDefault="009B4C5A" w:rsidP="009B4C5A">
      <w:pPr>
        <w:ind w:left="0" w:right="-1"/>
        <w:jc w:val="both"/>
        <w:rPr>
          <w:sz w:val="32"/>
          <w:szCs w:val="32"/>
        </w:rPr>
      </w:pPr>
      <w:r w:rsidRPr="009B4C5A">
        <w:rPr>
          <w:sz w:val="32"/>
          <w:szCs w:val="32"/>
        </w:rPr>
        <w:t xml:space="preserve">1. </w:t>
      </w:r>
      <w:r w:rsidRPr="009B4C5A">
        <w:rPr>
          <w:b/>
          <w:bCs/>
          <w:sz w:val="32"/>
          <w:szCs w:val="32"/>
        </w:rPr>
        <w:t>la sicurezza e l'ordine nella società</w:t>
      </w:r>
      <w:r>
        <w:rPr>
          <w:sz w:val="32"/>
          <w:szCs w:val="32"/>
        </w:rPr>
        <w:t xml:space="preserve">: </w:t>
      </w:r>
      <w:r w:rsidRPr="009B4C5A">
        <w:rPr>
          <w:sz w:val="32"/>
          <w:szCs w:val="32"/>
        </w:rPr>
        <w:t xml:space="preserve">attraverso il proprio ordinamento giuridico, definisce con chiarezza le norme e i comportamenti degli operatori. </w:t>
      </w:r>
    </w:p>
    <w:p w14:paraId="3F363787" w14:textId="77777777" w:rsidR="009B4C5A" w:rsidRDefault="009B4C5A" w:rsidP="009B4C5A">
      <w:pPr>
        <w:ind w:left="0" w:right="-1"/>
        <w:jc w:val="both"/>
        <w:rPr>
          <w:sz w:val="32"/>
          <w:szCs w:val="32"/>
        </w:rPr>
      </w:pPr>
      <w:r w:rsidRPr="009B4C5A">
        <w:rPr>
          <w:sz w:val="32"/>
          <w:szCs w:val="32"/>
        </w:rPr>
        <w:t xml:space="preserve">2. </w:t>
      </w:r>
      <w:r w:rsidRPr="009B4C5A">
        <w:rPr>
          <w:b/>
          <w:bCs/>
          <w:sz w:val="32"/>
          <w:szCs w:val="32"/>
        </w:rPr>
        <w:t>l'istituzione e il funzionamento dei servizi pubblici</w:t>
      </w:r>
      <w:r>
        <w:rPr>
          <w:sz w:val="32"/>
          <w:szCs w:val="32"/>
        </w:rPr>
        <w:t xml:space="preserve">: </w:t>
      </w:r>
      <w:r w:rsidRPr="009B4C5A">
        <w:rPr>
          <w:sz w:val="32"/>
          <w:szCs w:val="32"/>
        </w:rPr>
        <w:t xml:space="preserve">lo Stato deve organizzare i servizi pubblici quali la tutela dei cittadini (l'ordine pubblico), la difesa dello Stato da aggressioni dall'esterno (l'apparato difensivo), l'amministrazione della giustizia (l'apparato giudiziario, cioè tribunali, carceri, ecc.), l'assistenza e la previdenza, l'istruzione, la salute, i trasporti, </w:t>
      </w:r>
      <w:r w:rsidRPr="009B4C5A">
        <w:rPr>
          <w:sz w:val="32"/>
          <w:szCs w:val="32"/>
        </w:rPr>
        <w:lastRenderedPageBreak/>
        <w:t>ecc.</w:t>
      </w:r>
    </w:p>
    <w:p w14:paraId="230C60A8" w14:textId="77777777" w:rsidR="009B4C5A" w:rsidRDefault="009B4C5A" w:rsidP="009B4C5A">
      <w:pPr>
        <w:spacing w:before="0"/>
        <w:ind w:left="0" w:right="-1"/>
        <w:jc w:val="both"/>
        <w:rPr>
          <w:sz w:val="32"/>
          <w:szCs w:val="32"/>
        </w:rPr>
      </w:pPr>
      <w:r w:rsidRPr="009B4C5A">
        <w:rPr>
          <w:sz w:val="32"/>
          <w:szCs w:val="32"/>
        </w:rPr>
        <w:t xml:space="preserve">L'organizzazione dei servizi pubblici e il loro funzionamento comportano un costante aumento della spesa pubblica, alla quale lo Stato fa fronte mediante le entrate pubbliche costituite in massima parte dai tributi; </w:t>
      </w:r>
    </w:p>
    <w:p w14:paraId="6886A0AE" w14:textId="24C9F35A" w:rsidR="009B4C5A" w:rsidRDefault="009B4C5A" w:rsidP="009B4C5A">
      <w:pPr>
        <w:spacing w:before="0"/>
        <w:ind w:left="0" w:right="-1"/>
        <w:jc w:val="both"/>
        <w:rPr>
          <w:sz w:val="32"/>
          <w:szCs w:val="32"/>
        </w:rPr>
      </w:pPr>
      <w:r w:rsidRPr="009B4C5A">
        <w:rPr>
          <w:sz w:val="32"/>
          <w:szCs w:val="32"/>
        </w:rPr>
        <w:t>3</w:t>
      </w:r>
      <w:r w:rsidRPr="009B4C5A">
        <w:rPr>
          <w:b/>
          <w:bCs/>
          <w:sz w:val="32"/>
          <w:szCs w:val="32"/>
        </w:rPr>
        <w:t>. la realizzazione di obiettivi sociali</w:t>
      </w:r>
      <w:r>
        <w:rPr>
          <w:sz w:val="32"/>
          <w:szCs w:val="32"/>
        </w:rPr>
        <w:t xml:space="preserve">: </w:t>
      </w:r>
      <w:r w:rsidRPr="009B4C5A">
        <w:rPr>
          <w:sz w:val="32"/>
          <w:szCs w:val="32"/>
        </w:rPr>
        <w:t>mediante il sistema tributario, ovvero l'insieme delle imposte indispensabili per fare fronte alle spese della gestione dei servizi pubblici, lo Stato svolge anche una precisa funzione di garante della giustizia sociale.</w:t>
      </w:r>
      <w:r>
        <w:rPr>
          <w:sz w:val="32"/>
          <w:szCs w:val="32"/>
        </w:rPr>
        <w:t xml:space="preserve"> </w:t>
      </w:r>
      <w:r w:rsidRPr="009B4C5A">
        <w:rPr>
          <w:sz w:val="32"/>
          <w:szCs w:val="32"/>
        </w:rPr>
        <w:t>Infatti, ridistribuendo il reddito nazionale derivato dai tributi, tende al miglioramento delle condizioni economiche dei soggetti meno abbienti attraverso l'assistenza sociale.</w:t>
      </w:r>
    </w:p>
    <w:p w14:paraId="1D2271D1" w14:textId="77777777" w:rsidR="005C41BD" w:rsidRDefault="005C41BD" w:rsidP="009B4C5A">
      <w:pPr>
        <w:spacing w:before="0"/>
        <w:ind w:left="0" w:right="-1"/>
        <w:jc w:val="both"/>
        <w:rPr>
          <w:sz w:val="32"/>
          <w:szCs w:val="32"/>
        </w:rPr>
      </w:pPr>
    </w:p>
    <w:p w14:paraId="1EAED256" w14:textId="11A8B5A0" w:rsidR="005C41BD" w:rsidRDefault="005C41BD" w:rsidP="005C41BD">
      <w:pPr>
        <w:pStyle w:val="Titolo2"/>
        <w:jc w:val="center"/>
      </w:pPr>
      <w:r>
        <w:t>IL RESTO DEL MONDO</w:t>
      </w:r>
    </w:p>
    <w:p w14:paraId="60DF88BC" w14:textId="321510BD" w:rsidR="005C41BD" w:rsidRDefault="005C41BD" w:rsidP="005C41BD">
      <w:pPr>
        <w:ind w:left="0" w:right="-1"/>
        <w:jc w:val="both"/>
        <w:rPr>
          <w:sz w:val="32"/>
          <w:szCs w:val="32"/>
        </w:rPr>
      </w:pPr>
      <w:r w:rsidRPr="005C41BD">
        <w:rPr>
          <w:sz w:val="32"/>
          <w:szCs w:val="32"/>
        </w:rPr>
        <w:t xml:space="preserve">Il resto del mondo è costituito da tutti i soggetti economici che operano nel commercio internazionale e comunque negli scambi di beni e servizi tra soggetti residenti in Paesi diversi. Il sistema economico è per definizione un </w:t>
      </w:r>
      <w:r w:rsidRPr="005C41BD">
        <w:rPr>
          <w:b/>
          <w:bCs/>
          <w:sz w:val="32"/>
          <w:szCs w:val="32"/>
        </w:rPr>
        <w:t>sistema aperto</w:t>
      </w:r>
      <w:r w:rsidRPr="005C41BD">
        <w:rPr>
          <w:sz w:val="32"/>
          <w:szCs w:val="32"/>
        </w:rPr>
        <w:t xml:space="preserve">, nel quale i soggetti economici possono intrattenere rapporti con altri soggetti appartenenti ad altri sistemi economici, subendone l'influenza a livello di produzione, distribuzione ed utilizzo del reddito nazionale. Le aziende possono servirsi del finanziamento di capitali esteri; possono acquistare dall'estero i macchinari e le materie prime; possono trasferire beni e servizi sui mercati esteri, possono anche effettuare investimenti di capitali in imprese straniere. Si ha un sistema di </w:t>
      </w:r>
      <w:r w:rsidRPr="005C41BD">
        <w:rPr>
          <w:b/>
          <w:bCs/>
          <w:sz w:val="32"/>
          <w:szCs w:val="32"/>
        </w:rPr>
        <w:t>esportazioni</w:t>
      </w:r>
      <w:r w:rsidRPr="005C41BD">
        <w:rPr>
          <w:sz w:val="32"/>
          <w:szCs w:val="32"/>
        </w:rPr>
        <w:t xml:space="preserve"> e </w:t>
      </w:r>
      <w:r w:rsidRPr="005C41BD">
        <w:rPr>
          <w:b/>
          <w:bCs/>
          <w:sz w:val="32"/>
          <w:szCs w:val="32"/>
        </w:rPr>
        <w:t>importazioni</w:t>
      </w:r>
      <w:r w:rsidRPr="005C41BD">
        <w:rPr>
          <w:sz w:val="32"/>
          <w:szCs w:val="32"/>
        </w:rPr>
        <w:t>, nel quale ogni Paese vende beni o servizi di cui dispone in abbondanza e, contemporaneamente, compra all'estero ciò di cui non dispone.</w:t>
      </w:r>
    </w:p>
    <w:p w14:paraId="34D1C5D6" w14:textId="77777777" w:rsidR="00C80975" w:rsidRDefault="00C80975" w:rsidP="005C41BD">
      <w:pPr>
        <w:ind w:left="0" w:right="-1"/>
        <w:jc w:val="both"/>
        <w:rPr>
          <w:sz w:val="32"/>
          <w:szCs w:val="32"/>
        </w:rPr>
      </w:pPr>
    </w:p>
    <w:p w14:paraId="750E4DBB" w14:textId="77777777" w:rsidR="00C80975" w:rsidRDefault="00C80975" w:rsidP="005C41BD">
      <w:pPr>
        <w:ind w:left="0" w:right="-1"/>
        <w:jc w:val="both"/>
        <w:rPr>
          <w:sz w:val="32"/>
          <w:szCs w:val="32"/>
        </w:rPr>
      </w:pPr>
    </w:p>
    <w:p w14:paraId="7B102687" w14:textId="77777777" w:rsidR="00C80975" w:rsidRDefault="00C80975" w:rsidP="005C41BD">
      <w:pPr>
        <w:ind w:left="0" w:right="-1"/>
        <w:jc w:val="both"/>
        <w:rPr>
          <w:sz w:val="32"/>
          <w:szCs w:val="32"/>
        </w:rPr>
      </w:pPr>
    </w:p>
    <w:p w14:paraId="475C4D9A" w14:textId="77777777" w:rsidR="00C80975" w:rsidRDefault="00C80975" w:rsidP="005C41BD">
      <w:pPr>
        <w:ind w:left="0" w:right="-1"/>
        <w:jc w:val="both"/>
        <w:rPr>
          <w:sz w:val="32"/>
          <w:szCs w:val="32"/>
        </w:rPr>
      </w:pPr>
    </w:p>
    <w:p w14:paraId="6AB7AA33" w14:textId="77777777" w:rsidR="00C80975" w:rsidRDefault="00C80975" w:rsidP="005C41BD">
      <w:pPr>
        <w:ind w:left="0" w:right="-1"/>
        <w:jc w:val="both"/>
        <w:rPr>
          <w:sz w:val="32"/>
          <w:szCs w:val="32"/>
        </w:rPr>
      </w:pPr>
    </w:p>
    <w:p w14:paraId="381EE37B" w14:textId="77777777" w:rsidR="00C80975" w:rsidRDefault="00C80975" w:rsidP="005C41BD">
      <w:pPr>
        <w:ind w:left="0" w:right="-1"/>
        <w:jc w:val="both"/>
        <w:rPr>
          <w:sz w:val="32"/>
          <w:szCs w:val="32"/>
        </w:rPr>
      </w:pPr>
    </w:p>
    <w:p w14:paraId="53E2F66A" w14:textId="77777777" w:rsidR="00C80975" w:rsidRDefault="00C80975" w:rsidP="005C41BD">
      <w:pPr>
        <w:ind w:left="0" w:right="-1"/>
        <w:jc w:val="both"/>
        <w:rPr>
          <w:sz w:val="32"/>
          <w:szCs w:val="32"/>
        </w:rPr>
      </w:pPr>
    </w:p>
    <w:p w14:paraId="2E5504BD" w14:textId="77777777" w:rsidR="00C80975" w:rsidRDefault="00C80975" w:rsidP="005C41BD">
      <w:pPr>
        <w:ind w:left="0" w:right="-1"/>
        <w:jc w:val="both"/>
        <w:rPr>
          <w:sz w:val="32"/>
          <w:szCs w:val="32"/>
        </w:rPr>
      </w:pPr>
    </w:p>
    <w:p w14:paraId="35C44682" w14:textId="76FD766F" w:rsidR="00C80975" w:rsidRDefault="00C80975" w:rsidP="00C80975">
      <w:pPr>
        <w:pStyle w:val="Titolo1"/>
        <w:jc w:val="center"/>
      </w:pPr>
      <w:r>
        <w:lastRenderedPageBreak/>
        <w:t>I FATTORI PRODUTTIVI</w:t>
      </w:r>
    </w:p>
    <w:p w14:paraId="71CE6FB0" w14:textId="0DC77948" w:rsidR="00C80975" w:rsidRDefault="00C80975" w:rsidP="00C80975">
      <w:pPr>
        <w:ind w:left="0" w:right="-1"/>
        <w:jc w:val="both"/>
        <w:rPr>
          <w:sz w:val="32"/>
          <w:szCs w:val="32"/>
        </w:rPr>
      </w:pPr>
      <w:r w:rsidRPr="00C80975">
        <w:rPr>
          <w:sz w:val="32"/>
          <w:szCs w:val="32"/>
        </w:rPr>
        <w:t xml:space="preserve">I fattori produttivi sono tutti quegli elementi in grado di fornire utilità, per alimentare, insieme ad altri fattori, l’attività di produzione di beni e di servizi. La dottrina aziendale ha ravvisato i fattori primitivi della produzione nel </w:t>
      </w:r>
      <w:r w:rsidRPr="00C80975">
        <w:rPr>
          <w:b/>
          <w:bCs/>
          <w:sz w:val="32"/>
          <w:szCs w:val="32"/>
        </w:rPr>
        <w:t>capitale</w:t>
      </w:r>
      <w:r w:rsidRPr="00C80975">
        <w:rPr>
          <w:sz w:val="32"/>
          <w:szCs w:val="32"/>
        </w:rPr>
        <w:t xml:space="preserve"> e nel </w:t>
      </w:r>
      <w:r w:rsidRPr="00C80975">
        <w:rPr>
          <w:b/>
          <w:bCs/>
          <w:sz w:val="32"/>
          <w:szCs w:val="32"/>
        </w:rPr>
        <w:t>lavoro</w:t>
      </w:r>
      <w:r w:rsidRPr="00C80975">
        <w:rPr>
          <w:sz w:val="32"/>
          <w:szCs w:val="32"/>
        </w:rPr>
        <w:t>.</w:t>
      </w:r>
    </w:p>
    <w:p w14:paraId="4BA7689A" w14:textId="77777777" w:rsidR="00C80975" w:rsidRDefault="00C80975" w:rsidP="00C80975">
      <w:pPr>
        <w:ind w:left="0" w:right="-1"/>
        <w:jc w:val="both"/>
        <w:rPr>
          <w:sz w:val="32"/>
          <w:szCs w:val="32"/>
        </w:rPr>
      </w:pPr>
    </w:p>
    <w:tbl>
      <w:tblPr>
        <w:tblStyle w:val="Grigliatabella"/>
        <w:tblW w:w="0" w:type="auto"/>
        <w:tblLook w:val="04A0" w:firstRow="1" w:lastRow="0" w:firstColumn="1" w:lastColumn="0" w:noHBand="0" w:noVBand="1"/>
      </w:tblPr>
      <w:tblGrid>
        <w:gridCol w:w="3209"/>
        <w:gridCol w:w="3209"/>
        <w:gridCol w:w="3210"/>
      </w:tblGrid>
      <w:tr w:rsidR="00C80975" w14:paraId="7B3ED534" w14:textId="77777777" w:rsidTr="00C80975">
        <w:tc>
          <w:tcPr>
            <w:tcW w:w="3209" w:type="dxa"/>
          </w:tcPr>
          <w:p w14:paraId="01C69853" w14:textId="5BAA241E" w:rsidR="00C80975" w:rsidRPr="00C80975" w:rsidRDefault="00C80975" w:rsidP="00C80975">
            <w:pPr>
              <w:ind w:left="0" w:right="-1"/>
              <w:jc w:val="both"/>
              <w:rPr>
                <w:b/>
                <w:bCs/>
                <w:sz w:val="28"/>
                <w:szCs w:val="28"/>
              </w:rPr>
            </w:pPr>
            <w:r>
              <w:rPr>
                <w:b/>
                <w:bCs/>
                <w:sz w:val="28"/>
                <w:szCs w:val="28"/>
              </w:rPr>
              <w:t xml:space="preserve">  </w:t>
            </w:r>
            <w:r w:rsidRPr="00C80975">
              <w:rPr>
                <w:b/>
                <w:bCs/>
                <w:sz w:val="28"/>
                <w:szCs w:val="28"/>
              </w:rPr>
              <w:t>FATTORE</w:t>
            </w:r>
            <w:r>
              <w:rPr>
                <w:b/>
                <w:bCs/>
                <w:sz w:val="28"/>
                <w:szCs w:val="28"/>
              </w:rPr>
              <w:t xml:space="preserve"> </w:t>
            </w:r>
            <w:r w:rsidRPr="00C80975">
              <w:rPr>
                <w:b/>
                <w:bCs/>
                <w:sz w:val="28"/>
                <w:szCs w:val="28"/>
              </w:rPr>
              <w:t>PRODUTTIVO</w:t>
            </w:r>
          </w:p>
        </w:tc>
        <w:tc>
          <w:tcPr>
            <w:tcW w:w="3209" w:type="dxa"/>
          </w:tcPr>
          <w:p w14:paraId="3ACE5842" w14:textId="6F5881AE" w:rsidR="00C80975" w:rsidRPr="00C80975" w:rsidRDefault="00C80975" w:rsidP="00C80975">
            <w:pPr>
              <w:ind w:left="0" w:right="-1"/>
              <w:jc w:val="both"/>
              <w:rPr>
                <w:b/>
                <w:bCs/>
                <w:sz w:val="32"/>
                <w:szCs w:val="32"/>
              </w:rPr>
            </w:pPr>
            <w:r>
              <w:rPr>
                <w:sz w:val="32"/>
                <w:szCs w:val="32"/>
              </w:rPr>
              <w:t xml:space="preserve">        </w:t>
            </w:r>
            <w:r w:rsidRPr="00C80975">
              <w:rPr>
                <w:b/>
                <w:bCs/>
                <w:sz w:val="32"/>
                <w:szCs w:val="32"/>
              </w:rPr>
              <w:t xml:space="preserve">SOGGETTO </w:t>
            </w:r>
          </w:p>
        </w:tc>
        <w:tc>
          <w:tcPr>
            <w:tcW w:w="3210" w:type="dxa"/>
          </w:tcPr>
          <w:p w14:paraId="191CA6FC" w14:textId="2D0FE54D" w:rsidR="00C80975" w:rsidRPr="00C80975" w:rsidRDefault="00C80975" w:rsidP="00C80975">
            <w:pPr>
              <w:ind w:left="0" w:right="-1"/>
              <w:jc w:val="both"/>
              <w:rPr>
                <w:b/>
                <w:bCs/>
                <w:sz w:val="32"/>
                <w:szCs w:val="32"/>
              </w:rPr>
            </w:pPr>
            <w:r>
              <w:rPr>
                <w:sz w:val="32"/>
                <w:szCs w:val="32"/>
              </w:rPr>
              <w:t xml:space="preserve">          </w:t>
            </w:r>
            <w:r w:rsidRPr="00C80975">
              <w:rPr>
                <w:b/>
                <w:bCs/>
                <w:sz w:val="32"/>
                <w:szCs w:val="32"/>
              </w:rPr>
              <w:t>REDDITO</w:t>
            </w:r>
          </w:p>
        </w:tc>
      </w:tr>
      <w:tr w:rsidR="00C80975" w14:paraId="27DB1E15" w14:textId="77777777" w:rsidTr="00C80975">
        <w:tc>
          <w:tcPr>
            <w:tcW w:w="3209" w:type="dxa"/>
          </w:tcPr>
          <w:p w14:paraId="34862CEB" w14:textId="11BE836D" w:rsidR="00C80975" w:rsidRDefault="00C80975" w:rsidP="00C80975">
            <w:pPr>
              <w:ind w:left="0" w:right="-1"/>
              <w:jc w:val="both"/>
              <w:rPr>
                <w:sz w:val="32"/>
                <w:szCs w:val="32"/>
              </w:rPr>
            </w:pPr>
            <w:r>
              <w:rPr>
                <w:sz w:val="32"/>
                <w:szCs w:val="32"/>
              </w:rPr>
              <w:t xml:space="preserve">           TERRA</w:t>
            </w:r>
          </w:p>
        </w:tc>
        <w:tc>
          <w:tcPr>
            <w:tcW w:w="3209" w:type="dxa"/>
          </w:tcPr>
          <w:p w14:paraId="1A76051F" w14:textId="5E23C702" w:rsidR="00C80975" w:rsidRDefault="00C80975" w:rsidP="00C80975">
            <w:pPr>
              <w:ind w:left="0" w:right="-1"/>
              <w:jc w:val="both"/>
              <w:rPr>
                <w:sz w:val="32"/>
                <w:szCs w:val="32"/>
              </w:rPr>
            </w:pPr>
            <w:r>
              <w:rPr>
                <w:sz w:val="32"/>
                <w:szCs w:val="32"/>
              </w:rPr>
              <w:t xml:space="preserve">       proprietario</w:t>
            </w:r>
          </w:p>
        </w:tc>
        <w:tc>
          <w:tcPr>
            <w:tcW w:w="3210" w:type="dxa"/>
          </w:tcPr>
          <w:p w14:paraId="3CAF3042" w14:textId="3BAE18CC" w:rsidR="00C80975" w:rsidRDefault="00C80975" w:rsidP="00C80975">
            <w:pPr>
              <w:ind w:left="0" w:right="-1"/>
              <w:jc w:val="both"/>
              <w:rPr>
                <w:sz w:val="32"/>
                <w:szCs w:val="32"/>
              </w:rPr>
            </w:pPr>
            <w:r>
              <w:rPr>
                <w:sz w:val="32"/>
                <w:szCs w:val="32"/>
              </w:rPr>
              <w:t xml:space="preserve">           rendita</w:t>
            </w:r>
          </w:p>
        </w:tc>
      </w:tr>
      <w:tr w:rsidR="00C80975" w14:paraId="246321D7" w14:textId="77777777" w:rsidTr="00C80975">
        <w:tc>
          <w:tcPr>
            <w:tcW w:w="3209" w:type="dxa"/>
          </w:tcPr>
          <w:p w14:paraId="1C1DD7C2" w14:textId="23F58CF2" w:rsidR="00C80975" w:rsidRDefault="00C80975" w:rsidP="00C80975">
            <w:pPr>
              <w:ind w:left="0" w:right="-1"/>
              <w:jc w:val="both"/>
              <w:rPr>
                <w:sz w:val="32"/>
                <w:szCs w:val="32"/>
              </w:rPr>
            </w:pPr>
            <w:r>
              <w:rPr>
                <w:sz w:val="32"/>
                <w:szCs w:val="32"/>
              </w:rPr>
              <w:t xml:space="preserve">        CAPITALE </w:t>
            </w:r>
          </w:p>
        </w:tc>
        <w:tc>
          <w:tcPr>
            <w:tcW w:w="3209" w:type="dxa"/>
          </w:tcPr>
          <w:p w14:paraId="3FEAF5EF" w14:textId="20AE1938" w:rsidR="00C80975" w:rsidRDefault="00C80975" w:rsidP="00C80975">
            <w:pPr>
              <w:ind w:left="0" w:right="-1"/>
              <w:jc w:val="both"/>
              <w:rPr>
                <w:sz w:val="32"/>
                <w:szCs w:val="32"/>
              </w:rPr>
            </w:pPr>
            <w:r>
              <w:rPr>
                <w:sz w:val="32"/>
                <w:szCs w:val="32"/>
              </w:rPr>
              <w:t xml:space="preserve">         capitalista</w:t>
            </w:r>
          </w:p>
        </w:tc>
        <w:tc>
          <w:tcPr>
            <w:tcW w:w="3210" w:type="dxa"/>
          </w:tcPr>
          <w:p w14:paraId="33E99E1A" w14:textId="3B152F11" w:rsidR="00C80975" w:rsidRDefault="00C80975" w:rsidP="00C80975">
            <w:pPr>
              <w:ind w:left="0" w:right="-1"/>
              <w:jc w:val="both"/>
              <w:rPr>
                <w:sz w:val="32"/>
                <w:szCs w:val="32"/>
              </w:rPr>
            </w:pPr>
            <w:r>
              <w:rPr>
                <w:sz w:val="32"/>
                <w:szCs w:val="32"/>
              </w:rPr>
              <w:t xml:space="preserve">         interesse</w:t>
            </w:r>
          </w:p>
        </w:tc>
      </w:tr>
      <w:tr w:rsidR="00C80975" w14:paraId="2DFF6B53" w14:textId="77777777" w:rsidTr="00C80975">
        <w:tc>
          <w:tcPr>
            <w:tcW w:w="3209" w:type="dxa"/>
          </w:tcPr>
          <w:p w14:paraId="0A15F925" w14:textId="3D30AB60" w:rsidR="00C80975" w:rsidRDefault="00C80975" w:rsidP="00C80975">
            <w:pPr>
              <w:ind w:left="0" w:right="-1"/>
              <w:jc w:val="both"/>
              <w:rPr>
                <w:sz w:val="32"/>
                <w:szCs w:val="32"/>
              </w:rPr>
            </w:pPr>
            <w:r>
              <w:rPr>
                <w:sz w:val="32"/>
                <w:szCs w:val="32"/>
              </w:rPr>
              <w:t xml:space="preserve">         LAVORO</w:t>
            </w:r>
          </w:p>
        </w:tc>
        <w:tc>
          <w:tcPr>
            <w:tcW w:w="3209" w:type="dxa"/>
          </w:tcPr>
          <w:p w14:paraId="0803B139" w14:textId="774BB2CB" w:rsidR="00C80975" w:rsidRDefault="00C80975" w:rsidP="00C80975">
            <w:pPr>
              <w:ind w:left="0" w:right="-1"/>
              <w:jc w:val="both"/>
              <w:rPr>
                <w:sz w:val="32"/>
                <w:szCs w:val="32"/>
              </w:rPr>
            </w:pPr>
            <w:r>
              <w:rPr>
                <w:sz w:val="32"/>
                <w:szCs w:val="32"/>
              </w:rPr>
              <w:t xml:space="preserve">         lavoratore</w:t>
            </w:r>
          </w:p>
        </w:tc>
        <w:tc>
          <w:tcPr>
            <w:tcW w:w="3210" w:type="dxa"/>
          </w:tcPr>
          <w:p w14:paraId="10B294B4" w14:textId="5F9CBE34" w:rsidR="00C80975" w:rsidRDefault="00C80975" w:rsidP="00C80975">
            <w:pPr>
              <w:ind w:left="0" w:right="-1"/>
              <w:jc w:val="both"/>
              <w:rPr>
                <w:sz w:val="32"/>
                <w:szCs w:val="32"/>
              </w:rPr>
            </w:pPr>
            <w:r>
              <w:rPr>
                <w:sz w:val="32"/>
                <w:szCs w:val="32"/>
              </w:rPr>
              <w:t xml:space="preserve">           salario</w:t>
            </w:r>
          </w:p>
        </w:tc>
      </w:tr>
      <w:tr w:rsidR="00C80975" w14:paraId="648A84A2" w14:textId="77777777" w:rsidTr="00C80975">
        <w:tc>
          <w:tcPr>
            <w:tcW w:w="3209" w:type="dxa"/>
          </w:tcPr>
          <w:p w14:paraId="3AC50FE4" w14:textId="5C716AA9" w:rsidR="00C80975" w:rsidRDefault="00C80975" w:rsidP="00C80975">
            <w:pPr>
              <w:ind w:left="0" w:right="-1"/>
              <w:jc w:val="both"/>
              <w:rPr>
                <w:sz w:val="32"/>
                <w:szCs w:val="32"/>
              </w:rPr>
            </w:pPr>
            <w:r>
              <w:rPr>
                <w:sz w:val="32"/>
                <w:szCs w:val="32"/>
              </w:rPr>
              <w:t xml:space="preserve">  IMPRENDITORIALE</w:t>
            </w:r>
          </w:p>
        </w:tc>
        <w:tc>
          <w:tcPr>
            <w:tcW w:w="3209" w:type="dxa"/>
          </w:tcPr>
          <w:p w14:paraId="34FF7545" w14:textId="5CAE3BA4" w:rsidR="00C80975" w:rsidRDefault="00C80975" w:rsidP="00C80975">
            <w:pPr>
              <w:ind w:left="0" w:right="-1"/>
              <w:jc w:val="both"/>
              <w:rPr>
                <w:sz w:val="32"/>
                <w:szCs w:val="32"/>
              </w:rPr>
            </w:pPr>
            <w:r>
              <w:rPr>
                <w:sz w:val="32"/>
                <w:szCs w:val="32"/>
              </w:rPr>
              <w:t xml:space="preserve">      imprenditore</w:t>
            </w:r>
          </w:p>
        </w:tc>
        <w:tc>
          <w:tcPr>
            <w:tcW w:w="3210" w:type="dxa"/>
          </w:tcPr>
          <w:p w14:paraId="4742B0EE" w14:textId="23E49C94" w:rsidR="00C80975" w:rsidRDefault="00C80975" w:rsidP="00C80975">
            <w:pPr>
              <w:ind w:left="0" w:right="-1"/>
              <w:jc w:val="both"/>
              <w:rPr>
                <w:sz w:val="32"/>
                <w:szCs w:val="32"/>
              </w:rPr>
            </w:pPr>
            <w:r>
              <w:rPr>
                <w:sz w:val="32"/>
                <w:szCs w:val="32"/>
              </w:rPr>
              <w:t xml:space="preserve">          profitto</w:t>
            </w:r>
          </w:p>
        </w:tc>
      </w:tr>
    </w:tbl>
    <w:p w14:paraId="62D54F3B" w14:textId="77777777" w:rsidR="00C80975" w:rsidRPr="00C80975" w:rsidRDefault="00C80975" w:rsidP="00C80975">
      <w:pPr>
        <w:ind w:left="0" w:right="-1"/>
        <w:jc w:val="both"/>
        <w:rPr>
          <w:sz w:val="32"/>
          <w:szCs w:val="32"/>
        </w:rPr>
      </w:pPr>
    </w:p>
    <w:p w14:paraId="4A2F9AD4" w14:textId="77777777" w:rsidR="009B4C5A" w:rsidRPr="009B4C5A" w:rsidRDefault="009B4C5A" w:rsidP="009B4C5A">
      <w:pPr>
        <w:tabs>
          <w:tab w:val="left" w:pos="7937"/>
        </w:tabs>
        <w:ind w:left="0"/>
        <w:jc w:val="both"/>
      </w:pPr>
    </w:p>
    <w:p w14:paraId="1C85F8C9" w14:textId="03327EDE" w:rsidR="00702933" w:rsidRDefault="00C80975" w:rsidP="00C80975">
      <w:pPr>
        <w:pStyle w:val="Titolo2"/>
        <w:jc w:val="center"/>
      </w:pPr>
      <w:r>
        <w:t>FLUSSO CIRCOLARE DEL REDDITO</w:t>
      </w:r>
    </w:p>
    <w:p w14:paraId="1A1459BB" w14:textId="42053B75" w:rsidR="00C80975" w:rsidRDefault="00F259BB" w:rsidP="00C80975">
      <w:pPr>
        <w:ind w:left="0" w:right="-1"/>
        <w:jc w:val="both"/>
        <w:rPr>
          <w:sz w:val="32"/>
          <w:szCs w:val="32"/>
        </w:rPr>
      </w:pPr>
      <w:r>
        <w:rPr>
          <w:sz w:val="32"/>
          <w:szCs w:val="32"/>
        </w:rPr>
        <w:t xml:space="preserve">                                                                                                            </w:t>
      </w:r>
    </w:p>
    <w:p w14:paraId="30540364" w14:textId="6B2AC272" w:rsidR="00F259BB" w:rsidRDefault="00F259BB" w:rsidP="00C80975">
      <w:pPr>
        <w:ind w:left="0" w:right="-1"/>
        <w:jc w:val="both"/>
        <w:rPr>
          <w:sz w:val="32"/>
          <w:szCs w:val="32"/>
        </w:rPr>
      </w:pPr>
      <w:r>
        <w:rPr>
          <w:sz w:val="32"/>
          <w:szCs w:val="32"/>
        </w:rPr>
        <w:t xml:space="preserve">                                                                               </w:t>
      </w:r>
    </w:p>
    <w:p w14:paraId="0939362E" w14:textId="3A289230" w:rsidR="00F259BB" w:rsidRPr="00F259BB" w:rsidRDefault="00F259BB" w:rsidP="00C80975">
      <w:pPr>
        <w:ind w:left="0" w:right="-1"/>
        <w:jc w:val="both"/>
        <w:rPr>
          <w:sz w:val="24"/>
          <w:szCs w:val="24"/>
        </w:rPr>
      </w:pPr>
      <w:r w:rsidRPr="00F259BB">
        <w:rPr>
          <w:b/>
          <w:bCs/>
          <w:sz w:val="32"/>
          <w:szCs w:val="32"/>
        </w:rPr>
        <w:t xml:space="preserve">                                 </w:t>
      </w:r>
      <w:r w:rsidRPr="00F259BB">
        <w:rPr>
          <w:b/>
          <w:bCs/>
          <w:sz w:val="24"/>
          <w:szCs w:val="24"/>
        </w:rPr>
        <w:t>Fattori produttivi</w:t>
      </w:r>
      <w:r>
        <w:rPr>
          <w:sz w:val="24"/>
          <w:szCs w:val="24"/>
        </w:rPr>
        <w:t xml:space="preserve"> (terra-capitale-lavoro)</w:t>
      </w:r>
    </w:p>
    <w:p w14:paraId="4DB0D1B3" w14:textId="417D1846" w:rsidR="00F259BB" w:rsidRDefault="00F259BB" w:rsidP="00C80975">
      <w:pPr>
        <w:ind w:left="0" w:right="-1"/>
        <w:jc w:val="both"/>
        <w:rPr>
          <w:b/>
          <w:bCs/>
          <w:sz w:val="32"/>
          <w:szCs w:val="32"/>
        </w:rPr>
      </w:pPr>
      <w:r>
        <w:rPr>
          <w:noProof/>
          <w:sz w:val="32"/>
          <w:szCs w:val="32"/>
        </w:rPr>
        <mc:AlternateContent>
          <mc:Choice Requires="wps">
            <w:drawing>
              <wp:anchor distT="0" distB="0" distL="114300" distR="114300" simplePos="0" relativeHeight="251659264" behindDoc="0" locked="0" layoutInCell="1" allowOverlap="1" wp14:anchorId="38A6647B" wp14:editId="6731F26D">
                <wp:simplePos x="0" y="0"/>
                <wp:positionH relativeFrom="column">
                  <wp:posOffset>1417550</wp:posOffset>
                </wp:positionH>
                <wp:positionV relativeFrom="paragraph">
                  <wp:posOffset>60210</wp:posOffset>
                </wp:positionV>
                <wp:extent cx="2541848" cy="484632"/>
                <wp:effectExtent l="0" t="19050" r="30480" b="29845"/>
                <wp:wrapNone/>
                <wp:docPr id="1268940387" name="Freccia a destra 1"/>
                <wp:cNvGraphicFramePr/>
                <a:graphic xmlns:a="http://schemas.openxmlformats.org/drawingml/2006/main">
                  <a:graphicData uri="http://schemas.microsoft.com/office/word/2010/wordprocessingShape">
                    <wps:wsp>
                      <wps:cNvSpPr/>
                      <wps:spPr>
                        <a:xfrm>
                          <a:off x="0" y="0"/>
                          <a:ext cx="2541848" cy="484632"/>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36F027C6"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reccia a destra 1" o:spid="_x0000_s1026" type="#_x0000_t13" style="position:absolute;margin-left:111.6pt;margin-top:4.75pt;width:200.15pt;height:38.1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" adj="19541" fillcolor="#4472c4 [3204]" strokecolor="#09101d [484]" strokeweight="1pt"/>
            </w:pict>
          </mc:Fallback>
        </mc:AlternateContent>
      </w:r>
      <w:r w:rsidRPr="00F259BB">
        <w:rPr>
          <w:b/>
          <w:bCs/>
          <w:sz w:val="32"/>
          <w:szCs w:val="32"/>
        </w:rPr>
        <w:t>FAMIGLIE</w:t>
      </w:r>
      <w:r>
        <w:rPr>
          <w:b/>
          <w:bCs/>
          <w:sz w:val="32"/>
          <w:szCs w:val="32"/>
        </w:rPr>
        <w:t xml:space="preserve">                                                                                   IMPRESE</w:t>
      </w:r>
    </w:p>
    <w:p w14:paraId="4DA15C0A" w14:textId="77777777" w:rsidR="00F259BB" w:rsidRDefault="00F259BB" w:rsidP="00C80975">
      <w:pPr>
        <w:ind w:left="0" w:right="-1"/>
        <w:jc w:val="both"/>
        <w:rPr>
          <w:b/>
          <w:bCs/>
          <w:sz w:val="32"/>
          <w:szCs w:val="32"/>
        </w:rPr>
      </w:pPr>
    </w:p>
    <w:p w14:paraId="4953A2B0" w14:textId="6D97DBF9" w:rsidR="00F259BB" w:rsidRDefault="00F259BB" w:rsidP="00C80975">
      <w:pPr>
        <w:ind w:left="0" w:right="-1"/>
        <w:jc w:val="both"/>
        <w:rPr>
          <w:sz w:val="24"/>
          <w:szCs w:val="24"/>
        </w:rPr>
      </w:pPr>
      <w:r>
        <w:rPr>
          <w:b/>
          <w:bCs/>
          <w:sz w:val="32"/>
          <w:szCs w:val="32"/>
        </w:rPr>
        <w:t xml:space="preserve">                                 </w:t>
      </w:r>
      <w:r>
        <w:rPr>
          <w:b/>
          <w:bCs/>
          <w:sz w:val="24"/>
          <w:szCs w:val="24"/>
        </w:rPr>
        <w:t xml:space="preserve">Redditi </w:t>
      </w:r>
      <w:r>
        <w:rPr>
          <w:sz w:val="24"/>
          <w:szCs w:val="24"/>
        </w:rPr>
        <w:t>(rendite-affitti-interessi-stipendi)</w:t>
      </w:r>
    </w:p>
    <w:p w14:paraId="173EB62C" w14:textId="1B1ADC89" w:rsidR="00F259BB" w:rsidRDefault="00F259BB" w:rsidP="00C80975">
      <w:pPr>
        <w:ind w:left="0" w:right="-1"/>
        <w:jc w:val="both"/>
        <w:rPr>
          <w:sz w:val="24"/>
          <w:szCs w:val="24"/>
        </w:rPr>
      </w:pPr>
      <w:r>
        <w:rPr>
          <w:noProof/>
          <w:sz w:val="24"/>
          <w:szCs w:val="24"/>
        </w:rPr>
        <mc:AlternateContent>
          <mc:Choice Requires="wps">
            <w:drawing>
              <wp:anchor distT="0" distB="0" distL="114300" distR="114300" simplePos="0" relativeHeight="251660288" behindDoc="0" locked="0" layoutInCell="1" allowOverlap="1" wp14:anchorId="7FBA4431" wp14:editId="6E00FE77">
                <wp:simplePos x="0" y="0"/>
                <wp:positionH relativeFrom="column">
                  <wp:posOffset>1418475</wp:posOffset>
                </wp:positionH>
                <wp:positionV relativeFrom="paragraph">
                  <wp:posOffset>101426</wp:posOffset>
                </wp:positionV>
                <wp:extent cx="2654877" cy="484632"/>
                <wp:effectExtent l="19050" t="19050" r="12700" b="29845"/>
                <wp:wrapNone/>
                <wp:docPr id="253308364" name="Freccia a sinistra 3"/>
                <wp:cNvGraphicFramePr/>
                <a:graphic xmlns:a="http://schemas.openxmlformats.org/drawingml/2006/main">
                  <a:graphicData uri="http://schemas.microsoft.com/office/word/2010/wordprocessingShape">
                    <wps:wsp>
                      <wps:cNvSpPr/>
                      <wps:spPr>
                        <a:xfrm>
                          <a:off x="0" y="0"/>
                          <a:ext cx="2654877" cy="484632"/>
                        </a:xfrm>
                        <a:prstGeom prst="lef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0B1B5632"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Freccia a sinistra 3" o:spid="_x0000_s1026" type="#_x0000_t66" style="position:absolute;margin-left:111.7pt;margin-top:8pt;width:209.05pt;height:38.1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" adj="1971" fillcolor="#4472c4 [3204]" strokecolor="#09101d [484]" strokeweight="1pt"/>
            </w:pict>
          </mc:Fallback>
        </mc:AlternateContent>
      </w:r>
    </w:p>
    <w:p w14:paraId="7D912D49" w14:textId="78602290" w:rsidR="00F259BB" w:rsidRDefault="00F259BB" w:rsidP="00C80975">
      <w:pPr>
        <w:ind w:left="0" w:right="-1"/>
        <w:jc w:val="both"/>
        <w:rPr>
          <w:sz w:val="24"/>
          <w:szCs w:val="24"/>
        </w:rPr>
      </w:pPr>
    </w:p>
    <w:p w14:paraId="22AFC05B" w14:textId="77777777" w:rsidR="00F259BB" w:rsidRDefault="00F259BB" w:rsidP="00C80975">
      <w:pPr>
        <w:ind w:left="0" w:right="-1"/>
        <w:jc w:val="both"/>
        <w:rPr>
          <w:sz w:val="24"/>
          <w:szCs w:val="24"/>
        </w:rPr>
      </w:pPr>
    </w:p>
    <w:p w14:paraId="0D3034A5" w14:textId="089D25F9" w:rsidR="00F259BB" w:rsidRDefault="00F259BB" w:rsidP="00C80975">
      <w:pPr>
        <w:ind w:left="0" w:right="-1"/>
        <w:jc w:val="both"/>
        <w:rPr>
          <w:sz w:val="24"/>
          <w:szCs w:val="24"/>
        </w:rPr>
      </w:pPr>
      <w:r>
        <w:rPr>
          <w:sz w:val="24"/>
          <w:szCs w:val="24"/>
        </w:rPr>
        <w:t xml:space="preserve">                                           </w:t>
      </w:r>
      <w:r>
        <w:rPr>
          <w:b/>
          <w:bCs/>
          <w:sz w:val="24"/>
          <w:szCs w:val="24"/>
        </w:rPr>
        <w:t xml:space="preserve">Spesa totale </w:t>
      </w:r>
      <w:r>
        <w:rPr>
          <w:sz w:val="24"/>
          <w:szCs w:val="24"/>
        </w:rPr>
        <w:t>per l’acquisto di beni e servizi</w:t>
      </w:r>
    </w:p>
    <w:p w14:paraId="6E64A72E" w14:textId="35B632D4" w:rsidR="00F259BB" w:rsidRDefault="00F259BB" w:rsidP="00C80975">
      <w:pPr>
        <w:ind w:left="0" w:right="-1"/>
        <w:jc w:val="both"/>
        <w:rPr>
          <w:sz w:val="24"/>
          <w:szCs w:val="24"/>
        </w:rPr>
      </w:pPr>
      <w:r>
        <w:rPr>
          <w:noProof/>
          <w:sz w:val="24"/>
          <w:szCs w:val="24"/>
        </w:rPr>
        <mc:AlternateContent>
          <mc:Choice Requires="wps">
            <w:drawing>
              <wp:anchor distT="0" distB="0" distL="114300" distR="114300" simplePos="0" relativeHeight="251661312" behindDoc="0" locked="0" layoutInCell="1" allowOverlap="1" wp14:anchorId="29C8B42E" wp14:editId="28B470BF">
                <wp:simplePos x="0" y="0"/>
                <wp:positionH relativeFrom="column">
                  <wp:posOffset>1455074</wp:posOffset>
                </wp:positionH>
                <wp:positionV relativeFrom="paragraph">
                  <wp:posOffset>98598</wp:posOffset>
                </wp:positionV>
                <wp:extent cx="2722418" cy="484632"/>
                <wp:effectExtent l="0" t="19050" r="40005" b="29845"/>
                <wp:wrapNone/>
                <wp:docPr id="1790414767" name="Freccia a destra 4"/>
                <wp:cNvGraphicFramePr/>
                <a:graphic xmlns:a="http://schemas.openxmlformats.org/drawingml/2006/main">
                  <a:graphicData uri="http://schemas.microsoft.com/office/word/2010/wordprocessingShape">
                    <wps:wsp>
                      <wps:cNvSpPr/>
                      <wps:spPr>
                        <a:xfrm>
                          <a:off x="0" y="0"/>
                          <a:ext cx="2722418" cy="484632"/>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1805458A" id="Freccia a destra 4" o:spid="_x0000_s1026" type="#_x0000_t13" style="position:absolute;margin-left:114.55pt;margin-top:7.75pt;width:214.35pt;height:38.1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" adj="19677" fillcolor="#4472c4 [3204]" strokecolor="#09101d [484]" strokeweight="1pt"/>
            </w:pict>
          </mc:Fallback>
        </mc:AlternateContent>
      </w:r>
      <w:r>
        <w:rPr>
          <w:sz w:val="24"/>
          <w:szCs w:val="24"/>
        </w:rPr>
        <w:t xml:space="preserve">                                     </w:t>
      </w:r>
    </w:p>
    <w:p w14:paraId="5A8A297F" w14:textId="77777777" w:rsidR="00F259BB" w:rsidRDefault="00F259BB" w:rsidP="00C80975">
      <w:pPr>
        <w:ind w:left="0" w:right="-1"/>
        <w:jc w:val="both"/>
        <w:rPr>
          <w:sz w:val="24"/>
          <w:szCs w:val="24"/>
        </w:rPr>
      </w:pPr>
    </w:p>
    <w:p w14:paraId="5F1194CF" w14:textId="77777777" w:rsidR="00F259BB" w:rsidRDefault="00F259BB" w:rsidP="00C80975">
      <w:pPr>
        <w:ind w:left="0" w:right="-1"/>
        <w:jc w:val="both"/>
        <w:rPr>
          <w:sz w:val="24"/>
          <w:szCs w:val="24"/>
        </w:rPr>
      </w:pPr>
    </w:p>
    <w:p w14:paraId="0B908C96" w14:textId="36B78347" w:rsidR="00F259BB" w:rsidRPr="00F259BB" w:rsidRDefault="00F259BB" w:rsidP="00C80975">
      <w:pPr>
        <w:ind w:left="0" w:right="-1"/>
        <w:jc w:val="both"/>
        <w:rPr>
          <w:b/>
          <w:bCs/>
          <w:sz w:val="24"/>
          <w:szCs w:val="24"/>
        </w:rPr>
      </w:pPr>
      <w:r>
        <w:rPr>
          <w:noProof/>
          <w:sz w:val="24"/>
          <w:szCs w:val="24"/>
        </w:rPr>
        <mc:AlternateContent>
          <mc:Choice Requires="wps">
            <w:drawing>
              <wp:anchor distT="0" distB="0" distL="114300" distR="114300" simplePos="0" relativeHeight="251662336" behindDoc="0" locked="0" layoutInCell="1" allowOverlap="1" wp14:anchorId="39340845" wp14:editId="6A6A6360">
                <wp:simplePos x="0" y="0"/>
                <wp:positionH relativeFrom="column">
                  <wp:posOffset>1453342</wp:posOffset>
                </wp:positionH>
                <wp:positionV relativeFrom="paragraph">
                  <wp:posOffset>343997</wp:posOffset>
                </wp:positionV>
                <wp:extent cx="2738004" cy="484632"/>
                <wp:effectExtent l="19050" t="19050" r="24765" b="29845"/>
                <wp:wrapNone/>
                <wp:docPr id="1565198688" name="Freccia a sinistra 5"/>
                <wp:cNvGraphicFramePr/>
                <a:graphic xmlns:a="http://schemas.openxmlformats.org/drawingml/2006/main">
                  <a:graphicData uri="http://schemas.microsoft.com/office/word/2010/wordprocessingShape">
                    <wps:wsp>
                      <wps:cNvSpPr/>
                      <wps:spPr>
                        <a:xfrm>
                          <a:off x="0" y="0"/>
                          <a:ext cx="2738004" cy="484632"/>
                        </a:xfrm>
                        <a:prstGeom prst="lef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57143869" id="Freccia a sinistra 5" o:spid="_x0000_s1026" type="#_x0000_t66" style="position:absolute;margin-left:114.45pt;margin-top:27.1pt;width:215.6pt;height:38.1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" adj="1912" fillcolor="#4472c4 [3204]" strokecolor="#09101d [484]" strokeweight="1pt"/>
            </w:pict>
          </mc:Fallback>
        </mc:AlternateContent>
      </w:r>
      <w:r>
        <w:rPr>
          <w:sz w:val="24"/>
          <w:szCs w:val="24"/>
        </w:rPr>
        <w:t xml:space="preserve">                                                               </w:t>
      </w:r>
      <w:r>
        <w:rPr>
          <w:b/>
          <w:bCs/>
          <w:sz w:val="24"/>
          <w:szCs w:val="24"/>
        </w:rPr>
        <w:t>Beni e servizi</w:t>
      </w:r>
    </w:p>
    <w:p w14:paraId="2D0A5A51" w14:textId="7A64C229" w:rsidR="00702933" w:rsidRDefault="00702933" w:rsidP="00702933">
      <w:pPr>
        <w:ind w:left="0" w:right="-1"/>
        <w:jc w:val="both"/>
        <w:rPr>
          <w:sz w:val="32"/>
          <w:szCs w:val="32"/>
        </w:rPr>
      </w:pPr>
    </w:p>
    <w:p w14:paraId="7F137F47" w14:textId="77777777" w:rsidR="00F259BB" w:rsidRDefault="00F259BB" w:rsidP="00702933">
      <w:pPr>
        <w:ind w:left="0" w:right="-1"/>
        <w:jc w:val="both"/>
        <w:rPr>
          <w:sz w:val="32"/>
          <w:szCs w:val="32"/>
        </w:rPr>
      </w:pPr>
    </w:p>
    <w:p w14:paraId="30C49749" w14:textId="022E3AC9" w:rsidR="00F259BB" w:rsidRDefault="00F259BB" w:rsidP="00702933">
      <w:pPr>
        <w:ind w:left="0" w:right="-1"/>
        <w:jc w:val="both"/>
        <w:rPr>
          <w:sz w:val="32"/>
          <w:szCs w:val="32"/>
        </w:rPr>
      </w:pPr>
    </w:p>
    <w:p w14:paraId="162DB573" w14:textId="77777777" w:rsidR="00F259BB" w:rsidRDefault="00F259BB" w:rsidP="00702933">
      <w:pPr>
        <w:ind w:left="0" w:right="-1"/>
        <w:jc w:val="both"/>
        <w:rPr>
          <w:sz w:val="32"/>
          <w:szCs w:val="32"/>
        </w:rPr>
      </w:pPr>
      <w:r w:rsidRPr="00F259BB">
        <w:rPr>
          <w:sz w:val="32"/>
          <w:szCs w:val="32"/>
        </w:rPr>
        <w:lastRenderedPageBreak/>
        <w:t xml:space="preserve">In realtà i flussi circolari sono due: </w:t>
      </w:r>
    </w:p>
    <w:p w14:paraId="1C952106" w14:textId="49112A35" w:rsidR="00F259BB" w:rsidRDefault="00F259BB" w:rsidP="00702933">
      <w:pPr>
        <w:ind w:left="0" w:right="-1"/>
        <w:jc w:val="both"/>
        <w:rPr>
          <w:sz w:val="32"/>
          <w:szCs w:val="32"/>
        </w:rPr>
      </w:pPr>
      <w:r w:rsidRPr="00F259BB">
        <w:rPr>
          <w:sz w:val="32"/>
          <w:szCs w:val="32"/>
        </w:rPr>
        <w:t xml:space="preserve">• quello esterno del grafico, è chiamato </w:t>
      </w:r>
      <w:r w:rsidRPr="00F259BB">
        <w:rPr>
          <w:b/>
          <w:bCs/>
          <w:sz w:val="32"/>
          <w:szCs w:val="32"/>
        </w:rPr>
        <w:t>flusso reale</w:t>
      </w:r>
      <w:r w:rsidRPr="00F259BB">
        <w:rPr>
          <w:sz w:val="32"/>
          <w:szCs w:val="32"/>
        </w:rPr>
        <w:t xml:space="preserve"> e riguarda la circolazione di beni, dei servizi e dei fattori produttivi;</w:t>
      </w:r>
    </w:p>
    <w:p w14:paraId="6FC44728" w14:textId="307F158C" w:rsidR="00F259BB" w:rsidRDefault="00F259BB" w:rsidP="00702933">
      <w:pPr>
        <w:ind w:left="0" w:right="-1"/>
        <w:jc w:val="both"/>
        <w:rPr>
          <w:sz w:val="32"/>
          <w:szCs w:val="32"/>
        </w:rPr>
      </w:pPr>
      <w:r w:rsidRPr="00F259BB">
        <w:rPr>
          <w:sz w:val="32"/>
          <w:szCs w:val="32"/>
        </w:rPr>
        <w:t xml:space="preserve"> • quello interno al grafico</w:t>
      </w:r>
      <w:r>
        <w:rPr>
          <w:sz w:val="32"/>
          <w:szCs w:val="32"/>
        </w:rPr>
        <w:t>,</w:t>
      </w:r>
      <w:r w:rsidRPr="00F259BB">
        <w:rPr>
          <w:sz w:val="32"/>
          <w:szCs w:val="32"/>
        </w:rPr>
        <w:t xml:space="preserve"> è chiamato </w:t>
      </w:r>
      <w:r w:rsidRPr="00F259BB">
        <w:rPr>
          <w:b/>
          <w:bCs/>
          <w:sz w:val="32"/>
          <w:szCs w:val="32"/>
        </w:rPr>
        <w:t xml:space="preserve">flusso monetario </w:t>
      </w:r>
      <w:r w:rsidRPr="00F259BB">
        <w:rPr>
          <w:sz w:val="32"/>
          <w:szCs w:val="32"/>
        </w:rPr>
        <w:t>e riguarda la circolazione del reddito, quindi della moneta.</w:t>
      </w:r>
    </w:p>
    <w:p w14:paraId="797DE503" w14:textId="77777777" w:rsidR="00A97AC9" w:rsidRDefault="00A97AC9" w:rsidP="00702933">
      <w:pPr>
        <w:ind w:left="0" w:right="-1"/>
        <w:jc w:val="both"/>
        <w:rPr>
          <w:sz w:val="32"/>
          <w:szCs w:val="32"/>
        </w:rPr>
      </w:pPr>
    </w:p>
    <w:p w14:paraId="5CA32E75" w14:textId="56998167" w:rsidR="00A97AC9" w:rsidRDefault="00A97AC9" w:rsidP="00702933">
      <w:pPr>
        <w:ind w:left="0" w:right="-1"/>
        <w:jc w:val="both"/>
        <w:rPr>
          <w:b/>
          <w:bCs/>
          <w:sz w:val="32"/>
          <w:szCs w:val="32"/>
        </w:rPr>
      </w:pPr>
      <w:r>
        <w:rPr>
          <w:sz w:val="32"/>
          <w:szCs w:val="32"/>
        </w:rPr>
        <w:t xml:space="preserve"> </w:t>
      </w:r>
      <w:r>
        <w:rPr>
          <w:b/>
          <w:bCs/>
          <w:sz w:val="32"/>
          <w:szCs w:val="32"/>
        </w:rPr>
        <w:t>Stato, famiglie e imprese:</w:t>
      </w:r>
    </w:p>
    <w:p w14:paraId="15D9D7BE" w14:textId="77777777" w:rsidR="00A97AC9" w:rsidRPr="00A97AC9" w:rsidRDefault="00A97AC9" w:rsidP="00702933">
      <w:pPr>
        <w:ind w:left="0" w:right="-1"/>
        <w:jc w:val="both"/>
        <w:rPr>
          <w:sz w:val="32"/>
          <w:szCs w:val="32"/>
        </w:rPr>
      </w:pPr>
      <w:r w:rsidRPr="00A97AC9">
        <w:rPr>
          <w:sz w:val="32"/>
          <w:szCs w:val="32"/>
        </w:rPr>
        <w:t>Lo</w:t>
      </w:r>
      <w:r w:rsidRPr="00A97AC9">
        <w:rPr>
          <w:i/>
          <w:iCs/>
          <w:sz w:val="32"/>
          <w:szCs w:val="32"/>
        </w:rPr>
        <w:t xml:space="preserve"> Stato </w:t>
      </w:r>
      <w:r w:rsidRPr="00A97AC9">
        <w:rPr>
          <w:sz w:val="32"/>
          <w:szCs w:val="32"/>
        </w:rPr>
        <w:t>offre servizi alle famiglie, che in cambio ripagano col lavoro (dipendenti pubblici).</w:t>
      </w:r>
    </w:p>
    <w:p w14:paraId="6AF8C66D" w14:textId="30016C16" w:rsidR="00A97AC9" w:rsidRPr="00A97AC9" w:rsidRDefault="00A97AC9" w:rsidP="00702933">
      <w:pPr>
        <w:ind w:left="0" w:right="-1"/>
        <w:jc w:val="both"/>
        <w:rPr>
          <w:sz w:val="32"/>
          <w:szCs w:val="32"/>
        </w:rPr>
      </w:pPr>
      <w:r w:rsidRPr="00A97AC9">
        <w:rPr>
          <w:sz w:val="32"/>
          <w:szCs w:val="32"/>
        </w:rPr>
        <w:t xml:space="preserve">Le </w:t>
      </w:r>
      <w:r w:rsidRPr="00A97AC9">
        <w:rPr>
          <w:i/>
          <w:iCs/>
          <w:sz w:val="32"/>
          <w:szCs w:val="32"/>
        </w:rPr>
        <w:t>famiglie</w:t>
      </w:r>
      <w:r w:rsidRPr="00A97AC9">
        <w:rPr>
          <w:sz w:val="32"/>
          <w:szCs w:val="32"/>
        </w:rPr>
        <w:t xml:space="preserve"> pagano allo stato tasse e contributi (per la pensione). Le imprese, molte volte, forniscono allo Stato beni e servizi, che lo Stato ripaga con pagamenti ed agevolazioni. </w:t>
      </w:r>
    </w:p>
    <w:p w14:paraId="3D18540F" w14:textId="7CD74ED9" w:rsidR="00A97AC9" w:rsidRPr="00A97AC9" w:rsidRDefault="00A97AC9" w:rsidP="00702933">
      <w:pPr>
        <w:ind w:left="0" w:right="-1"/>
        <w:jc w:val="both"/>
        <w:rPr>
          <w:b/>
          <w:bCs/>
          <w:sz w:val="32"/>
          <w:szCs w:val="32"/>
        </w:rPr>
      </w:pPr>
      <w:r w:rsidRPr="00A97AC9">
        <w:rPr>
          <w:sz w:val="32"/>
          <w:szCs w:val="32"/>
        </w:rPr>
        <w:t xml:space="preserve">Le </w:t>
      </w:r>
      <w:r w:rsidRPr="00A97AC9">
        <w:rPr>
          <w:i/>
          <w:iCs/>
          <w:sz w:val="32"/>
          <w:szCs w:val="32"/>
        </w:rPr>
        <w:t>imprese</w:t>
      </w:r>
      <w:r w:rsidRPr="00A97AC9">
        <w:rPr>
          <w:sz w:val="32"/>
          <w:szCs w:val="32"/>
        </w:rPr>
        <w:t>, a loro volta, pagano tasse e contributi.</w:t>
      </w:r>
    </w:p>
    <w:sectPr w:rsidR="00A97AC9" w:rsidRPr="00A97AC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185062"/>
    <w:multiLevelType w:val="hybridMultilevel"/>
    <w:tmpl w:val="F9A6205E"/>
    <w:lvl w:ilvl="0" w:tplc="77DA4198">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5000802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EFB"/>
    <w:rsid w:val="000668D1"/>
    <w:rsid w:val="00137FDD"/>
    <w:rsid w:val="001A2654"/>
    <w:rsid w:val="005411A3"/>
    <w:rsid w:val="005C41BD"/>
    <w:rsid w:val="0062121D"/>
    <w:rsid w:val="0063152B"/>
    <w:rsid w:val="00702933"/>
    <w:rsid w:val="00847F87"/>
    <w:rsid w:val="00860E05"/>
    <w:rsid w:val="009B4C5A"/>
    <w:rsid w:val="009C2EFF"/>
    <w:rsid w:val="00A85EFB"/>
    <w:rsid w:val="00A97AC9"/>
    <w:rsid w:val="00B3598C"/>
    <w:rsid w:val="00B95E44"/>
    <w:rsid w:val="00BC6DBF"/>
    <w:rsid w:val="00BD629D"/>
    <w:rsid w:val="00BD75DA"/>
    <w:rsid w:val="00C352CD"/>
    <w:rsid w:val="00C80975"/>
    <w:rsid w:val="00D45DF6"/>
    <w:rsid w:val="00D77274"/>
    <w:rsid w:val="00DB6345"/>
    <w:rsid w:val="00F02835"/>
    <w:rsid w:val="00F259B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4219D7"/>
  <w15:chartTrackingRefBased/>
  <w15:docId w15:val="{9D04D6D5-59C6-4CE0-AB66-0282677484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before="120" w:after="120"/>
        <w:ind w:left="1701" w:right="170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widowControl w:val="0"/>
      <w:autoSpaceDN w:val="0"/>
      <w:spacing w:after="0"/>
      <w:textAlignment w:val="baseline"/>
    </w:pPr>
  </w:style>
  <w:style w:type="paragraph" w:styleId="Titolo1">
    <w:name w:val="heading 1"/>
    <w:basedOn w:val="Normale"/>
    <w:next w:val="Normale"/>
    <w:link w:val="Titolo1Carattere"/>
    <w:uiPriority w:val="9"/>
    <w:qFormat/>
    <w:rsid w:val="00A85EF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unhideWhenUsed/>
    <w:qFormat/>
    <w:rsid w:val="00A85EF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A85EFB"/>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A85EFB"/>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A85EFB"/>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A85EFB"/>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A85EFB"/>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A85EFB"/>
    <w:pPr>
      <w:keepNext/>
      <w:keepLines/>
      <w:spacing w:before="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A85EFB"/>
    <w:pPr>
      <w:keepNext/>
      <w:keepLines/>
      <w:spacing w:before="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85EFB"/>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rsid w:val="00A85EFB"/>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A85EFB"/>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A85EFB"/>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A85EFB"/>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A85EFB"/>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A85EFB"/>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A85EFB"/>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A85EFB"/>
    <w:rPr>
      <w:rFonts w:eastAsiaTheme="majorEastAsia" w:cstheme="majorBidi"/>
      <w:color w:val="272727" w:themeColor="text1" w:themeTint="D8"/>
    </w:rPr>
  </w:style>
  <w:style w:type="paragraph" w:styleId="Titolo">
    <w:name w:val="Title"/>
    <w:basedOn w:val="Normale"/>
    <w:next w:val="Normale"/>
    <w:link w:val="TitoloCarattere"/>
    <w:uiPriority w:val="10"/>
    <w:qFormat/>
    <w:rsid w:val="00A85EFB"/>
    <w:pPr>
      <w:spacing w:before="0"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A85EFB"/>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A85EFB"/>
    <w:pPr>
      <w:numPr>
        <w:ilvl w:val="1"/>
      </w:numPr>
      <w:spacing w:after="160"/>
      <w:ind w:left="1701"/>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A85EFB"/>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A85EFB"/>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A85EFB"/>
    <w:rPr>
      <w:i/>
      <w:iCs/>
      <w:color w:val="404040" w:themeColor="text1" w:themeTint="BF"/>
    </w:rPr>
  </w:style>
  <w:style w:type="paragraph" w:styleId="Paragrafoelenco">
    <w:name w:val="List Paragraph"/>
    <w:basedOn w:val="Normale"/>
    <w:uiPriority w:val="34"/>
    <w:qFormat/>
    <w:rsid w:val="00A85EFB"/>
    <w:pPr>
      <w:ind w:left="720"/>
      <w:contextualSpacing/>
    </w:pPr>
  </w:style>
  <w:style w:type="character" w:styleId="Enfasiintensa">
    <w:name w:val="Intense Emphasis"/>
    <w:basedOn w:val="Carpredefinitoparagrafo"/>
    <w:uiPriority w:val="21"/>
    <w:qFormat/>
    <w:rsid w:val="00A85EFB"/>
    <w:rPr>
      <w:i/>
      <w:iCs/>
      <w:color w:val="2F5496" w:themeColor="accent1" w:themeShade="BF"/>
    </w:rPr>
  </w:style>
  <w:style w:type="paragraph" w:styleId="Citazioneintensa">
    <w:name w:val="Intense Quote"/>
    <w:basedOn w:val="Normale"/>
    <w:next w:val="Normale"/>
    <w:link w:val="CitazioneintensaCarattere"/>
    <w:uiPriority w:val="30"/>
    <w:qFormat/>
    <w:rsid w:val="00A85EF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A85EFB"/>
    <w:rPr>
      <w:i/>
      <w:iCs/>
      <w:color w:val="2F5496" w:themeColor="accent1" w:themeShade="BF"/>
    </w:rPr>
  </w:style>
  <w:style w:type="character" w:styleId="Riferimentointenso">
    <w:name w:val="Intense Reference"/>
    <w:basedOn w:val="Carpredefinitoparagrafo"/>
    <w:uiPriority w:val="32"/>
    <w:qFormat/>
    <w:rsid w:val="00A85EFB"/>
    <w:rPr>
      <w:b/>
      <w:bCs/>
      <w:smallCaps/>
      <w:color w:val="2F5496" w:themeColor="accent1" w:themeShade="BF"/>
      <w:spacing w:val="5"/>
    </w:rPr>
  </w:style>
  <w:style w:type="table" w:styleId="Grigliatabella">
    <w:name w:val="Table Grid"/>
    <w:basedOn w:val="Tabellanormale"/>
    <w:uiPriority w:val="39"/>
    <w:rsid w:val="00C80975"/>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228</TotalTime>
  <Pages>8</Pages>
  <Words>1920</Words>
  <Characters>10968</Characters>
  <Application>Microsoft Office Word</Application>
  <DocSecurity>0</DocSecurity>
  <Lines>243</Lines>
  <Paragraphs>121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Daniele Ferlito</dc:creator>
  <cp:keywords/>
  <dc:description/>
  <cp:lastModifiedBy>Daniele Ferlito</cp:lastModifiedBy>
  <cp:revision>8</cp:revision>
  <dcterms:created xsi:type="dcterms:W3CDTF">2026-02-02T11:11:00Z</dcterms:created>
  <dcterms:modified xsi:type="dcterms:W3CDTF">2026-02-05T11:00:00Z</dcterms:modified>
</cp:coreProperties>
</file>