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LA RAPPRESENTANZA POLITICA E IL CORPO ELETTORALE (diritti politici)</w:t>
      </w:r>
    </w:p>
    <w:p>
      <w:pPr>
        <w:ind w:left="0" w:right="-1"/>
        <w:jc w:val="both"/>
        <w:rPr>
          <w:sz w:val="32"/>
          <w:szCs w:val="32"/>
        </w:rPr>
      </w:pPr>
      <w:r>
        <w:rPr>
          <w:sz w:val="32"/>
          <w:szCs w:val="32"/>
        </w:rPr>
        <w:t xml:space="preserve">L’Italia, come previsto dall’art. 1 Cost., è una Repubblica democratica fondata sulla </w:t>
      </w:r>
      <w:r>
        <w:rPr>
          <w:b w:val="1"/>
          <w:bCs w:val="1"/>
          <w:sz w:val="32"/>
          <w:szCs w:val="32"/>
        </w:rPr>
        <w:t>sovranità popolare</w:t>
      </w:r>
      <w:r>
        <w:rPr>
          <w:sz w:val="32"/>
          <w:szCs w:val="32"/>
        </w:rPr>
        <w:t xml:space="preserve"> (è il popolo il titolo originario del potere politico) che può essere esercitata attraverso la democrazia </w:t>
      </w:r>
      <w:r>
        <w:rPr>
          <w:b w:val="1"/>
          <w:bCs w:val="1"/>
          <w:sz w:val="32"/>
          <w:szCs w:val="32"/>
        </w:rPr>
        <w:t xml:space="preserve">diretta </w:t>
      </w:r>
      <w:r>
        <w:rPr>
          <w:sz w:val="32"/>
          <w:szCs w:val="32"/>
        </w:rPr>
        <w:t xml:space="preserve">(es. </w:t>
      </w:r>
      <w:r>
        <w:rPr>
          <w:i w:val="1"/>
          <w:iCs w:val="1"/>
          <w:sz w:val="32"/>
          <w:szCs w:val="32"/>
        </w:rPr>
        <w:t>referendum</w:t>
      </w:r>
      <w:r>
        <w:rPr>
          <w:sz w:val="32"/>
          <w:szCs w:val="32"/>
        </w:rPr>
        <w:t xml:space="preserve">), oppure, come nella maggior parte delle volte accade, </w:t>
      </w:r>
      <w:r>
        <w:rPr>
          <w:b w:val="1"/>
          <w:bCs w:val="1"/>
          <w:sz w:val="32"/>
          <w:szCs w:val="32"/>
        </w:rPr>
        <w:t>indiretta</w:t>
      </w:r>
      <w:r>
        <w:rPr>
          <w:sz w:val="32"/>
          <w:szCs w:val="32"/>
        </w:rPr>
        <w:t>, attraverso il</w:t>
      </w:r>
      <w:r>
        <w:rPr>
          <w:b w:val="1"/>
          <w:bCs w:val="1"/>
          <w:sz w:val="32"/>
          <w:szCs w:val="32"/>
        </w:rPr>
        <w:t xml:space="preserve"> principio della rappresentanza politica: </w:t>
      </w:r>
      <w:r>
        <w:rPr>
          <w:sz w:val="32"/>
          <w:szCs w:val="32"/>
        </w:rPr>
        <w:t xml:space="preserve">il principio secondo cui i cittadini partecipano al potere politico non direttamente, ma tramite i loro </w:t>
      </w:r>
      <w:r>
        <w:rPr>
          <w:b w:val="1"/>
          <w:bCs w:val="1"/>
          <w:sz w:val="32"/>
          <w:szCs w:val="32"/>
        </w:rPr>
        <w:t>rappresentanti</w:t>
      </w:r>
      <w:r>
        <w:rPr>
          <w:sz w:val="32"/>
          <w:szCs w:val="32"/>
        </w:rPr>
        <w:t>, eletti per formare e orientare le istituzioni (Parlamento, consigli regionali ecc.). Inoltra, bisogna precisare che i cittadini italiani eleggono solo i membri del Parlamento, mentre il Presidente della Repubblica viene eletto dalle Camere e il Governo è formato su iniziativa del Presidente del Consiglio. Questo sistema si applica anche per le Regioni e per i Comuni, eletti periodicamente dai cittadini.</w:t>
      </w:r>
    </w:p>
    <w:p>
      <w:pPr>
        <w:ind w:left="0" w:right="-1"/>
        <w:jc w:val="both"/>
        <w:rPr>
          <w:sz w:val="32"/>
          <w:szCs w:val="32"/>
        </w:rPr>
      </w:pPr>
    </w:p>
    <w:p>
      <w:pPr>
        <w:pStyle w:val="P1"/>
        <w:jc w:val="center"/>
      </w:pPr>
      <w:r>
        <w:t>IL VOTO</w:t>
      </w:r>
    </w:p>
    <w:p>
      <w:pPr>
        <w:ind w:left="0" w:right="-1"/>
        <w:jc w:val="both"/>
        <w:rPr>
          <w:sz w:val="32"/>
          <w:szCs w:val="32"/>
        </w:rPr>
      </w:pPr>
      <w:r>
        <w:rPr>
          <w:sz w:val="32"/>
          <w:szCs w:val="32"/>
        </w:rPr>
        <w:t xml:space="preserve">Quindi, i </w:t>
      </w:r>
      <w:r>
        <w:rPr>
          <w:b w:val="1"/>
          <w:bCs w:val="1"/>
          <w:sz w:val="32"/>
          <w:szCs w:val="32"/>
        </w:rPr>
        <w:t>diritti politici</w:t>
      </w:r>
      <w:r>
        <w:rPr>
          <w:sz w:val="32"/>
          <w:szCs w:val="32"/>
        </w:rPr>
        <w:t xml:space="preserve"> sono quei diritti che consentono ai cittadini di </w:t>
      </w:r>
      <w:r>
        <w:rPr>
          <w:b w:val="1"/>
          <w:bCs w:val="1"/>
          <w:sz w:val="32"/>
          <w:szCs w:val="32"/>
        </w:rPr>
        <w:t>partecipare attivamente alla vita politica</w:t>
      </w:r>
      <w:r>
        <w:rPr>
          <w:sz w:val="32"/>
          <w:szCs w:val="32"/>
        </w:rPr>
        <w:t xml:space="preserve"> del proprio Stato. I principali sono:</w:t>
      </w:r>
    </w:p>
    <w:p>
      <w:pPr>
        <w:pStyle w:val="P13"/>
        <w:numPr>
          <w:ilvl w:val="0"/>
          <w:numId w:val="3"/>
        </w:numPr>
        <w:ind w:right="-1"/>
        <w:jc w:val="both"/>
        <w:rPr>
          <w:b w:val="1"/>
          <w:bCs w:val="1"/>
          <w:sz w:val="32"/>
          <w:szCs w:val="32"/>
        </w:rPr>
      </w:pPr>
      <w:r>
        <w:rPr>
          <w:b w:val="1"/>
          <w:bCs w:val="1"/>
          <w:sz w:val="32"/>
          <w:szCs w:val="32"/>
          <w:highlight w:val="yellow"/>
        </w:rPr>
        <w:t>l’elettorato attivo:</w:t>
      </w:r>
      <w:r>
        <w:rPr>
          <w:b w:val="1"/>
          <w:bCs w:val="1"/>
          <w:sz w:val="32"/>
          <w:szCs w:val="32"/>
        </w:rPr>
        <w:t xml:space="preserve"> </w:t>
      </w:r>
      <w:r>
        <w:rPr>
          <w:sz w:val="32"/>
          <w:szCs w:val="32"/>
        </w:rPr>
        <w:t>il diritto di eleggere i propri rappresentant</w:t>
      </w:r>
      <w:r>
        <w:rPr>
          <w:sz w:val="32"/>
          <w:szCs w:val="32"/>
          <w:rtl w:val="0"/>
          <w:lang w:val="it-IT" w:bidi="it-IT" w:eastAsia="it-IT"/>
        </w:rPr>
        <w:t xml:space="preserve">i attraverso il voto. </w:t>
      </w:r>
    </w:p>
    <w:p>
      <w:pPr>
        <w:pStyle w:val="P13"/>
        <w:numPr>
          <w:ilvl w:val="0"/>
          <w:numId w:val="3"/>
        </w:numPr>
        <w:ind w:right="-1"/>
        <w:jc w:val="both"/>
        <w:rPr>
          <w:b w:val="1"/>
          <w:bCs w:val="1"/>
          <w:sz w:val="32"/>
          <w:szCs w:val="32"/>
        </w:rPr>
      </w:pPr>
      <w:r>
        <w:rPr>
          <w:b w:val="1"/>
          <w:bCs w:val="1"/>
          <w:sz w:val="32"/>
          <w:szCs w:val="32"/>
          <w:highlight w:val="yellow"/>
        </w:rPr>
        <w:t>l’elettorato passivo:</w:t>
      </w:r>
      <w:r>
        <w:rPr>
          <w:b w:val="1"/>
          <w:bCs w:val="1"/>
          <w:sz w:val="32"/>
          <w:szCs w:val="32"/>
        </w:rPr>
        <w:t xml:space="preserve"> </w:t>
      </w:r>
      <w:r>
        <w:rPr>
          <w:sz w:val="32"/>
          <w:szCs w:val="32"/>
        </w:rPr>
        <w:t xml:space="preserve">il diritto di potersi candidare </w:t>
      </w:r>
      <w:r>
        <w:rPr>
          <w:sz w:val="32"/>
          <w:szCs w:val="32"/>
          <w:rtl w:val="0"/>
          <w:lang w:val="it-IT" w:bidi="it-IT" w:eastAsia="it-IT"/>
        </w:rPr>
        <w:t xml:space="preserve">essere titolare di organi rappresentativi </w:t>
      </w:r>
      <w:r>
        <w:rPr>
          <w:sz w:val="32"/>
          <w:szCs w:val="32"/>
        </w:rPr>
        <w:t>e la possibilità di essere</w:t>
      </w:r>
      <w:r>
        <w:rPr>
          <w:sz w:val="32"/>
          <w:szCs w:val="32"/>
          <w:rtl w:val="0"/>
          <w:lang w:val="it-IT" w:bidi="it-IT" w:eastAsia="it-IT"/>
        </w:rPr>
        <w:t xml:space="preserve"> conseguentemente</w:t>
      </w:r>
      <w:r>
        <w:rPr>
          <w:sz w:val="32"/>
          <w:szCs w:val="32"/>
        </w:rPr>
        <w:t xml:space="preserve"> eletti;</w:t>
      </w:r>
    </w:p>
    <w:p>
      <w:pPr>
        <w:pStyle w:val="P13"/>
        <w:numPr>
          <w:ilvl w:val="0"/>
          <w:numId w:val="3"/>
        </w:numPr>
        <w:ind w:right="-1"/>
        <w:jc w:val="both"/>
        <w:rPr>
          <w:b w:val="1"/>
          <w:bCs w:val="1"/>
          <w:sz w:val="32"/>
          <w:szCs w:val="32"/>
        </w:rPr>
      </w:pPr>
      <w:r>
        <w:rPr>
          <w:b w:val="1"/>
          <w:bCs w:val="1"/>
          <w:sz w:val="32"/>
          <w:szCs w:val="32"/>
          <w:highlight w:val="yellow"/>
        </w:rPr>
        <w:t xml:space="preserve">il diritto di partecipare al </w:t>
      </w:r>
      <w:r>
        <w:rPr>
          <w:b w:val="1"/>
          <w:i w:val="1"/>
          <w:bCs w:val="1"/>
          <w:iCs w:val="1"/>
          <w:sz w:val="32"/>
          <w:szCs w:val="32"/>
          <w:highlight w:val="yellow"/>
        </w:rPr>
        <w:t>referendum</w:t>
      </w:r>
      <w:r>
        <w:rPr>
          <w:b w:val="1"/>
          <w:bCs w:val="1"/>
          <w:sz w:val="32"/>
          <w:szCs w:val="32"/>
        </w:rPr>
        <w:t xml:space="preserve"> </w:t>
      </w:r>
      <w:r>
        <w:rPr>
          <w:sz w:val="32"/>
          <w:szCs w:val="32"/>
        </w:rPr>
        <w:t>e ad altri strumenti di democrazia diretta.</w:t>
      </w:r>
    </w:p>
    <w:p>
      <w:pPr>
        <w:pStyle w:val="P13"/>
        <w:ind w:left="0" w:right="-1"/>
        <w:jc w:val="both"/>
        <w:rPr>
          <w:b w:val="1"/>
          <w:bCs w:val="1"/>
          <w:sz w:val="32"/>
          <w:szCs w:val="32"/>
        </w:rPr>
      </w:pPr>
    </w:p>
    <w:p>
      <w:pPr>
        <w:pStyle w:val="P13"/>
        <w:ind w:left="0" w:right="-1"/>
        <w:jc w:val="both"/>
        <w:rPr>
          <w:b w:val="1"/>
          <w:bCs w:val="1"/>
          <w:sz w:val="32"/>
          <w:szCs w:val="32"/>
        </w:rPr>
      </w:pPr>
    </w:p>
    <w:p>
      <w:pPr>
        <w:pStyle w:val="P13"/>
        <w:ind w:left="0" w:right="-1"/>
        <w:jc w:val="both"/>
        <w:rPr>
          <w:b w:val="1"/>
          <w:bCs w:val="1"/>
          <w:sz w:val="32"/>
          <w:szCs w:val="32"/>
        </w:rPr>
      </w:pPr>
    </w:p>
    <w:p>
      <w:pPr>
        <w:pStyle w:val="P13"/>
        <w:ind w:left="0" w:right="-1"/>
        <w:jc w:val="both"/>
        <w:rPr>
          <w:b w:val="1"/>
          <w:bCs w:val="1"/>
          <w:sz w:val="32"/>
          <w:szCs w:val="32"/>
        </w:rPr>
      </w:pPr>
    </w:p>
    <w:p>
      <w:pPr>
        <w:pStyle w:val="P13"/>
        <w:ind w:left="0" w:right="-1"/>
        <w:jc w:val="both"/>
        <w:rPr>
          <w:b w:val="1"/>
          <w:bCs w:val="1"/>
          <w:sz w:val="32"/>
          <w:szCs w:val="32"/>
        </w:rPr>
      </w:pPr>
    </w:p>
    <w:p>
      <w:pPr>
        <w:pStyle w:val="P13"/>
        <w:ind w:left="0" w:right="-1"/>
        <w:jc w:val="both"/>
        <w:rPr>
          <w:b w:val="1"/>
          <w:bCs w:val="1"/>
          <w:sz w:val="32"/>
          <w:szCs w:val="32"/>
        </w:rPr>
      </w:pPr>
    </w:p>
    <w:p>
      <w:pPr>
        <w:pStyle w:val="P13"/>
        <w:ind w:left="0" w:right="-1"/>
        <w:jc w:val="both"/>
        <w:rPr>
          <w:b w:val="1"/>
          <w:bCs w:val="1"/>
          <w:sz w:val="32"/>
          <w:szCs w:val="32"/>
        </w:rPr>
      </w:pPr>
    </w:p>
    <w:p>
      <w:pPr>
        <w:spacing w:before="0" w:beforeAutospacing="0" w:afterAutospacing="0"/>
        <w:ind w:left="0" w:right="-1"/>
        <w:jc w:val="both"/>
        <w:rPr>
          <w:b w:val="1"/>
          <w:bCs w:val="1"/>
          <w:sz w:val="32"/>
          <w:szCs w:val="32"/>
        </w:rPr>
      </w:pPr>
      <w:r>
        <w:rPr>
          <w:b w:val="1"/>
          <w:bCs w:val="1"/>
          <w:sz w:val="32"/>
          <w:szCs w:val="32"/>
          <w:rtl w:val="0"/>
          <w:lang w:val="it-IT" w:bidi="it-IT" w:eastAsia="it-IT"/>
        </w:rPr>
        <w:t>LIMITAZIONI AL DIRITTO DI VOTO:</w:t>
      </w:r>
    </w:p>
    <w:p>
      <w:pPr>
        <w:spacing w:before="0" w:beforeAutospacing="0" w:afterAutospacing="0"/>
        <w:ind w:left="0" w:right="-1"/>
        <w:jc w:val="both"/>
        <w:rPr>
          <w:sz w:val="32"/>
          <w:szCs w:val="32"/>
          <w:rtl w:val="0"/>
          <w:lang w:val="it-IT" w:bidi="it-IT" w:eastAsia="it-IT"/>
        </w:rPr>
      </w:pPr>
      <w:r>
        <w:rPr>
          <w:sz w:val="32"/>
          <w:szCs w:val="32"/>
        </w:rPr>
        <w:t xml:space="preserve">Tuttavia, non tutti i cittadini godono del </w:t>
      </w:r>
      <w:r>
        <w:rPr>
          <w:b w:val="1"/>
          <w:bCs w:val="1"/>
          <w:sz w:val="32"/>
          <w:szCs w:val="32"/>
        </w:rPr>
        <w:t>diritto di voto:</w:t>
      </w:r>
      <w:r>
        <w:rPr>
          <w:b w:val="1"/>
          <w:bCs w:val="1"/>
          <w:sz w:val="32"/>
          <w:szCs w:val="32"/>
          <w:rtl w:val="0"/>
          <w:lang w:val="it-IT" w:bidi="it-IT" w:eastAsia="it-IT"/>
        </w:rPr>
        <w:t xml:space="preserve"> </w:t>
      </w:r>
      <w:r>
        <w:rPr>
          <w:b w:val="0"/>
          <w:bCs w:val="0"/>
          <w:sz w:val="32"/>
          <w:szCs w:val="32"/>
          <w:rtl w:val="0"/>
          <w:lang w:val="it-IT" w:bidi="it-IT" w:eastAsia="it-IT"/>
        </w:rPr>
        <w:t xml:space="preserve">sussistono, </w:t>
      </w:r>
      <w:r>
        <w:rPr>
          <w:sz w:val="32"/>
          <w:szCs w:val="32"/>
        </w:rPr>
        <w:t>infatti, oltre all</w:t>
      </w:r>
      <w:r>
        <w:rPr>
          <w:sz w:val="32"/>
          <w:szCs w:val="32"/>
          <w:rtl w:val="0"/>
          <w:lang w:val="it-IT" w:bidi="it-IT" w:eastAsia="it-IT"/>
        </w:rPr>
        <w:t>'assenza della</w:t>
      </w:r>
      <w:r>
        <w:rPr>
          <w:sz w:val="32"/>
          <w:szCs w:val="32"/>
        </w:rPr>
        <w:t xml:space="preserve"> cittadinanza,</w:t>
      </w:r>
      <w:r>
        <w:rPr>
          <w:sz w:val="32"/>
          <w:szCs w:val="32"/>
          <w:rtl w:val="0"/>
          <w:lang w:val="it-IT" w:bidi="it-IT" w:eastAsia="it-IT"/>
        </w:rPr>
        <w:t xml:space="preserve"> altre cause che limitano il diritto all'elettorato (attivo e passivo) sanciti sia dalla Costituzione o da altre leggi costituzionali, sia di norme di rango primario (nei limiti dei principi fissati sempre dalla Costituzione):</w:t>
      </w:r>
    </w:p>
    <w:p>
      <w:pPr>
        <w:spacing w:before="0" w:beforeAutospacing="0" w:afterAutospacing="0"/>
        <w:ind w:left="0" w:right="-1"/>
        <w:jc w:val="both"/>
        <w:rPr>
          <w:b w:val="1"/>
          <w:bCs w:val="1"/>
          <w:sz w:val="32"/>
          <w:szCs w:val="32"/>
        </w:rPr>
      </w:pPr>
      <w:r>
        <w:rPr>
          <w:b w:val="1"/>
          <w:bCs w:val="1"/>
          <w:sz w:val="32"/>
          <w:szCs w:val="32"/>
          <w:rtl w:val="0"/>
          <w:lang w:val="it-IT" w:bidi="it-IT" w:eastAsia="it-IT"/>
        </w:rPr>
        <w:t>-</w:t>
      </w:r>
      <w:r>
        <w:rPr>
          <w:sz w:val="32"/>
          <w:szCs w:val="32"/>
          <w:rtl w:val="0"/>
          <w:lang w:val="it-IT" w:bidi="it-IT" w:eastAsia="it-IT"/>
        </w:rPr>
        <w:t xml:space="preserve"> </w:t>
      </w:r>
      <w:r>
        <w:rPr>
          <w:b w:val="1"/>
          <w:bCs w:val="1"/>
          <w:sz w:val="32"/>
          <w:szCs w:val="32"/>
          <w:highlight w:val="yellow"/>
          <w:rtl w:val="0"/>
          <w:lang w:val="it-IT" w:bidi="it-IT" w:eastAsia="it-IT"/>
        </w:rPr>
        <w:t>incapacità elettorale:</w:t>
      </w:r>
      <w:r>
        <w:rPr>
          <w:b w:val="1"/>
          <w:bCs w:val="1"/>
          <w:sz w:val="32"/>
          <w:szCs w:val="32"/>
          <w:rtl w:val="0"/>
          <w:lang w:val="it-IT" w:bidi="it-IT" w:eastAsia="it-IT"/>
        </w:rPr>
        <w:t xml:space="preserve"> </w:t>
      </w:r>
      <w:r>
        <w:rPr>
          <w:b w:val="0"/>
          <w:bCs w:val="0"/>
          <w:sz w:val="32"/>
          <w:szCs w:val="32"/>
          <w:rtl w:val="0"/>
          <w:lang w:val="it-IT" w:bidi="it-IT" w:eastAsia="it-IT"/>
        </w:rPr>
        <w:t>s</w:t>
      </w:r>
      <w:r>
        <w:rPr>
          <w:sz w:val="32"/>
          <w:szCs w:val="32"/>
        </w:rPr>
        <w:t>i richiede</w:t>
      </w:r>
      <w:r>
        <w:rPr>
          <w:sz w:val="32"/>
          <w:szCs w:val="32"/>
          <w:rtl w:val="0"/>
          <w:lang w:val="it-IT" w:bidi="it-IT" w:eastAsia="it-IT"/>
        </w:rPr>
        <w:t xml:space="preserve"> </w:t>
      </w:r>
      <w:r>
        <w:rPr>
          <w:sz w:val="32"/>
          <w:szCs w:val="32"/>
        </w:rPr>
        <w:t xml:space="preserve">che l’elettore </w:t>
      </w:r>
      <w:r>
        <w:rPr>
          <w:sz w:val="32"/>
          <w:szCs w:val="32"/>
          <w:rtl w:val="0"/>
          <w:lang w:val="it-IT" w:bidi="it-IT" w:eastAsia="it-IT"/>
        </w:rPr>
        <w:t xml:space="preserve">attivo </w:t>
      </w:r>
      <w:r>
        <w:rPr>
          <w:sz w:val="32"/>
          <w:szCs w:val="32"/>
        </w:rPr>
        <w:t xml:space="preserve">possegga la </w:t>
      </w:r>
      <w:r>
        <w:rPr>
          <w:b w:val="1"/>
          <w:bCs w:val="1"/>
          <w:sz w:val="32"/>
          <w:szCs w:val="32"/>
        </w:rPr>
        <w:t>capacità d’agire</w:t>
      </w:r>
      <w:r>
        <w:rPr>
          <w:sz w:val="32"/>
          <w:szCs w:val="32"/>
        </w:rPr>
        <w:t>, in quanto si presume che abbia raggiunto un’ampia maturità psico-fisica, in grado di farle apprezzare oggetto e finalità dell’esercizio del diritto di voto</w:t>
      </w:r>
      <w:r>
        <w:rPr>
          <w:sz w:val="32"/>
          <w:szCs w:val="32"/>
          <w:rtl w:val="0"/>
          <w:lang w:val="it-IT" w:bidi="it-IT" w:eastAsia="it-IT"/>
        </w:rPr>
        <w:t xml:space="preserve">. </w:t>
      </w:r>
    </w:p>
    <w:p>
      <w:pPr>
        <w:spacing w:before="0" w:beforeAutospacing="0" w:afterAutospacing="0"/>
        <w:ind w:left="0" w:right="-1"/>
        <w:jc w:val="both"/>
        <w:rPr>
          <w:rFonts w:cstheme="minorHAnsi"/>
          <w:b w:val="0"/>
          <w:bCs w:val="0"/>
          <w:sz w:val="32"/>
          <w:szCs w:val="32"/>
          <w:rtl w:val="0"/>
          <w:lang w:val="it-IT" w:bidi="it-IT" w:eastAsia="it-IT"/>
        </w:rPr>
      </w:pPr>
      <w:r>
        <w:rPr>
          <w:b w:val="1"/>
          <w:bCs w:val="1"/>
          <w:sz w:val="32"/>
          <w:szCs w:val="32"/>
          <w:rtl w:val="0"/>
          <w:lang w:val="it-IT" w:bidi="it-IT" w:eastAsia="it-IT"/>
        </w:rPr>
        <w:t xml:space="preserve">- </w:t>
      </w:r>
      <w:r>
        <w:rPr>
          <w:b w:val="1"/>
          <w:bCs w:val="1"/>
          <w:sz w:val="32"/>
          <w:szCs w:val="32"/>
          <w:u w:val="none"/>
          <w:highlight w:val="yellow"/>
          <w:rtl w:val="0"/>
          <w:lang w:val="it-IT" w:bidi="it-IT" w:eastAsia="it-IT"/>
        </w:rPr>
        <w:t>inabilità elettorale:</w:t>
      </w:r>
      <w:r>
        <w:rPr>
          <w:b w:val="1"/>
          <w:bCs w:val="1"/>
          <w:sz w:val="32"/>
          <w:szCs w:val="32"/>
          <w:rtl w:val="0"/>
          <w:lang w:val="it-IT" w:bidi="it-IT" w:eastAsia="it-IT"/>
        </w:rPr>
        <w:t xml:space="preserve"> </w:t>
      </w:r>
      <w:r>
        <w:rPr>
          <w:b w:val="0"/>
          <w:bCs w:val="0"/>
          <w:sz w:val="32"/>
          <w:szCs w:val="32"/>
          <w:rtl w:val="0"/>
          <w:lang w:val="it-IT" w:bidi="it-IT" w:eastAsia="it-IT"/>
        </w:rPr>
        <w:t>per cause</w:t>
      </w:r>
      <w:r>
        <w:rPr>
          <w:rFonts w:cstheme="minorHAnsi"/>
          <w:b w:val="0"/>
          <w:bCs w:val="0"/>
          <w:sz w:val="32"/>
          <w:szCs w:val="32"/>
          <w:rtl w:val="0"/>
          <w:lang w:val="it-IT" w:bidi="it-IT" w:eastAsia="it-IT"/>
        </w:rPr>
        <w:t xml:space="preserve"> di </w:t>
      </w:r>
      <w:r>
        <w:rPr>
          <w:rFonts w:cstheme="minorHAnsi"/>
          <w:b w:val="1"/>
          <w:bCs w:val="1"/>
          <w:sz w:val="32"/>
          <w:szCs w:val="32"/>
          <w:rtl w:val="0"/>
          <w:lang w:val="it-IT" w:bidi="it-IT" w:eastAsia="it-IT"/>
        </w:rPr>
        <w:t>incapacità civile</w:t>
      </w:r>
      <w:r>
        <w:rPr>
          <w:rFonts w:cstheme="minorHAnsi"/>
          <w:b w:val="0"/>
          <w:bCs w:val="0"/>
          <w:sz w:val="32"/>
          <w:szCs w:val="32"/>
          <w:rtl w:val="0"/>
          <w:lang w:val="it-IT" w:bidi="it-IT" w:eastAsia="it-IT"/>
        </w:rPr>
        <w:t xml:space="preserve">, di </w:t>
      </w:r>
      <w:r>
        <w:rPr>
          <w:rFonts w:cstheme="minorHAnsi"/>
          <w:b w:val="1"/>
          <w:bCs w:val="1"/>
          <w:sz w:val="32"/>
          <w:szCs w:val="32"/>
          <w:rtl w:val="0"/>
          <w:lang w:val="it-IT" w:bidi="it-IT" w:eastAsia="it-IT"/>
        </w:rPr>
        <w:t>indegnità morale</w:t>
      </w:r>
      <w:r>
        <w:rPr>
          <w:rFonts w:cstheme="minorHAnsi"/>
          <w:b w:val="0"/>
          <w:bCs w:val="0"/>
          <w:sz w:val="32"/>
          <w:szCs w:val="32"/>
          <w:rtl w:val="0"/>
          <w:lang w:val="it-IT" w:bidi="it-IT" w:eastAsia="it-IT"/>
        </w:rPr>
        <w:t xml:space="preserve"> e di </w:t>
      </w:r>
      <w:r>
        <w:rPr>
          <w:rFonts w:cstheme="minorHAnsi"/>
          <w:b w:val="1"/>
          <w:bCs w:val="1"/>
          <w:sz w:val="32"/>
          <w:szCs w:val="32"/>
          <w:rtl w:val="0"/>
          <w:lang w:val="it-IT" w:bidi="it-IT" w:eastAsia="it-IT"/>
        </w:rPr>
        <w:t>sentenze penali irrevocabili</w:t>
      </w:r>
      <w:r>
        <w:rPr>
          <w:rFonts w:cstheme="minorHAnsi"/>
          <w:b w:val="0"/>
          <w:bCs w:val="0"/>
          <w:sz w:val="32"/>
          <w:szCs w:val="32"/>
          <w:rtl w:val="0"/>
          <w:lang w:val="it-IT" w:bidi="it-IT" w:eastAsia="it-IT"/>
        </w:rPr>
        <w:t>, sia per l'elettorato attivito sia passivo.</w:t>
      </w:r>
    </w:p>
    <w:p>
      <w:pPr>
        <w:spacing w:before="0" w:beforeAutospacing="0" w:afterAutospacing="0"/>
        <w:ind w:left="0" w:right="-1"/>
        <w:jc w:val="both"/>
        <w:rPr>
          <w:rFonts w:cstheme="minorHAnsi"/>
          <w:b w:val="0"/>
          <w:bCs w:val="0"/>
          <w:sz w:val="32"/>
          <w:szCs w:val="32"/>
          <w:rtl w:val="0"/>
          <w:lang w:val="it-IT" w:bidi="it-IT" w:eastAsia="it-IT"/>
        </w:rPr>
      </w:pPr>
      <w:r>
        <w:rPr>
          <w:rFonts w:cstheme="minorHAnsi"/>
          <w:b w:val="1"/>
          <w:bCs w:val="1"/>
          <w:sz w:val="32"/>
          <w:szCs w:val="32"/>
          <w:rtl w:val="0"/>
          <w:lang w:val="it-IT" w:bidi="it-IT" w:eastAsia="it-IT"/>
        </w:rPr>
        <w:t xml:space="preserve">- </w:t>
      </w:r>
      <w:r>
        <w:rPr>
          <w:rFonts w:cstheme="minorHAnsi"/>
          <w:b w:val="1"/>
          <w:bCs w:val="1"/>
          <w:sz w:val="32"/>
          <w:szCs w:val="32"/>
          <w:highlight w:val="yellow"/>
          <w:rtl w:val="0"/>
          <w:lang w:val="it-IT" w:bidi="it-IT" w:eastAsia="it-IT"/>
        </w:rPr>
        <w:t>ineleggibilità:</w:t>
      </w:r>
      <w:r>
        <w:rPr>
          <w:rFonts w:cstheme="minorHAnsi"/>
          <w:b w:val="1"/>
          <w:bCs w:val="1"/>
          <w:sz w:val="32"/>
          <w:szCs w:val="32"/>
          <w:rtl w:val="0"/>
          <w:lang w:val="it-IT" w:bidi="it-IT" w:eastAsia="it-IT"/>
        </w:rPr>
        <w:t xml:space="preserve"> </w:t>
      </w:r>
      <w:r>
        <w:rPr>
          <w:rFonts w:cstheme="minorHAnsi"/>
          <w:b w:val="0"/>
          <w:bCs w:val="0"/>
          <w:sz w:val="32"/>
          <w:szCs w:val="32"/>
          <w:rtl w:val="0"/>
          <w:lang w:val="it-IT" w:bidi="it-IT" w:eastAsia="it-IT"/>
        </w:rPr>
        <w:t xml:space="preserve">fattispecie diverse </w:t>
      </w:r>
      <w:r>
        <w:rPr>
          <w:rFonts w:cstheme="minorHAnsi"/>
          <w:b w:val="0"/>
          <w:bCs w:val="0"/>
          <w:sz w:val="32"/>
          <w:szCs w:val="32"/>
          <w:rtl w:val="0"/>
          <w:lang w:val="it-IT" w:bidi="it-IT" w:eastAsia="it-IT"/>
        </w:rPr>
        <w:t xml:space="preserve">che riguardano l'inidoneità fin dall'inizio </w:t>
      </w:r>
      <w:r>
        <w:rPr>
          <w:rFonts w:cstheme="minorHAnsi"/>
          <w:b w:val="0"/>
          <w:bCs w:val="0"/>
          <w:sz w:val="32"/>
          <w:szCs w:val="32"/>
          <w:rtl w:val="0"/>
          <w:lang w:val="it-IT" w:bidi="it-IT" w:eastAsia="it-IT"/>
        </w:rPr>
        <w:t xml:space="preserve">(prima dell'elezione) </w:t>
      </w:r>
      <w:r>
        <w:rPr>
          <w:rFonts w:cstheme="minorHAnsi"/>
          <w:b w:val="0"/>
          <w:bCs w:val="0"/>
          <w:sz w:val="32"/>
          <w:szCs w:val="32"/>
          <w:rtl w:val="0"/>
          <w:lang w:val="it-IT" w:bidi="it-IT" w:eastAsia="it-IT"/>
        </w:rPr>
        <w:t>a candidarsi per una carica elettiva</w:t>
      </w:r>
      <w:r>
        <w:rPr>
          <w:rFonts w:cstheme="minorHAnsi"/>
          <w:b w:val="0"/>
          <w:bCs w:val="0"/>
          <w:sz w:val="32"/>
          <w:szCs w:val="32"/>
          <w:rtl w:val="0"/>
          <w:lang w:val="it-IT" w:bidi="it-IT" w:eastAsia="it-IT"/>
        </w:rPr>
        <w:t xml:space="preserve"> (es. non si può essere eletti sindaci se si è coniugi di un altro assessore o di un consigliere co</w:t>
      </w:r>
      <w:r>
        <w:rPr>
          <w:rFonts w:cstheme="minorHAnsi"/>
          <w:b w:val="0"/>
          <w:bCs w:val="0"/>
          <w:sz w:val="32"/>
          <w:szCs w:val="32"/>
          <w:rtl w:val="0"/>
          <w:lang w:val="it-IT" w:bidi="it-IT" w:eastAsia="it-IT"/>
        </w:rPr>
        <w:t>munale). Esso può comportare la decadenza della carica dopo l'elezione.</w:t>
      </w:r>
    </w:p>
    <w:p>
      <w:pPr>
        <w:spacing w:before="0" w:beforeAutospacing="0" w:afterAutospacing="0"/>
        <w:ind w:left="0" w:right="-1"/>
        <w:jc w:val="both"/>
        <w:rPr>
          <w:rFonts w:cstheme="minorHAnsi"/>
          <w:b w:val="0"/>
          <w:bCs w:val="0"/>
          <w:sz w:val="32"/>
          <w:szCs w:val="32"/>
          <w:rtl w:val="0"/>
          <w:lang w:val="it-IT" w:bidi="it-IT" w:eastAsia="it-IT"/>
        </w:rPr>
      </w:pPr>
      <w:r>
        <w:rPr>
          <w:rFonts w:cstheme="minorHAnsi"/>
          <w:b w:val="1"/>
          <w:bCs w:val="1"/>
          <w:sz w:val="32"/>
          <w:szCs w:val="32"/>
          <w:rtl w:val="0"/>
          <w:lang w:val="it-IT" w:bidi="it-IT" w:eastAsia="it-IT"/>
        </w:rPr>
        <w:t xml:space="preserve">- </w:t>
      </w:r>
      <w:r>
        <w:rPr>
          <w:rFonts w:cstheme="minorHAnsi"/>
          <w:b w:val="1"/>
          <w:bCs w:val="1"/>
          <w:sz w:val="32"/>
          <w:szCs w:val="32"/>
          <w:highlight w:val="yellow"/>
          <w:rtl w:val="0"/>
          <w:lang w:val="it-IT" w:bidi="it-IT" w:eastAsia="it-IT"/>
        </w:rPr>
        <w:t>incompatibilità:</w:t>
      </w:r>
      <w:r>
        <w:rPr>
          <w:rFonts w:cstheme="minorHAnsi"/>
          <w:b w:val="1"/>
          <w:bCs w:val="1"/>
          <w:sz w:val="32"/>
          <w:szCs w:val="32"/>
          <w:rtl w:val="0"/>
          <w:lang w:val="it-IT" w:bidi="it-IT" w:eastAsia="it-IT"/>
        </w:rPr>
        <w:t xml:space="preserve"> </w:t>
      </w:r>
      <w:r>
        <w:rPr>
          <w:rFonts w:cstheme="minorHAnsi"/>
          <w:b w:val="0"/>
          <w:bCs w:val="0"/>
          <w:sz w:val="32"/>
          <w:szCs w:val="32"/>
          <w:rtl w:val="0"/>
          <w:lang w:val="it-IT" w:bidi="it-IT" w:eastAsia="it-IT"/>
        </w:rPr>
        <w:t>fattispecie diverse</w:t>
      </w:r>
      <w:r>
        <w:rPr>
          <w:rFonts w:cstheme="minorHAnsi"/>
          <w:b w:val="1"/>
          <w:bCs w:val="1"/>
          <w:sz w:val="32"/>
          <w:szCs w:val="32"/>
          <w:rtl w:val="0"/>
          <w:lang w:val="it-IT" w:bidi="it-IT" w:eastAsia="it-IT"/>
        </w:rPr>
        <w:t xml:space="preserve"> </w:t>
      </w:r>
      <w:r>
        <w:rPr>
          <w:rFonts w:cstheme="minorHAnsi"/>
          <w:b w:val="0"/>
          <w:bCs w:val="0"/>
          <w:sz w:val="32"/>
          <w:szCs w:val="32"/>
          <w:rtl w:val="0"/>
          <w:lang w:val="it-IT" w:bidi="it-IT" w:eastAsia="it-IT"/>
        </w:rPr>
        <w:t>per impossibilità materiale o giuridica di essere contemporaneamente tito</w:t>
      </w:r>
      <w:r>
        <w:rPr>
          <w:rFonts w:cstheme="minorHAnsi"/>
          <w:b w:val="0"/>
          <w:bCs w:val="0"/>
          <w:sz w:val="32"/>
          <w:szCs w:val="32"/>
          <w:rtl w:val="0"/>
          <w:lang w:val="it-IT" w:bidi="it-IT" w:eastAsia="it-IT"/>
        </w:rPr>
        <w:t>lar</w:t>
      </w:r>
      <w:r>
        <w:rPr>
          <w:rFonts w:cstheme="minorHAnsi"/>
          <w:b w:val="0"/>
          <w:bCs w:val="0"/>
          <w:sz w:val="32"/>
          <w:szCs w:val="32"/>
          <w:rtl w:val="0"/>
          <w:lang w:val="it-IT" w:bidi="it-IT" w:eastAsia="it-IT"/>
        </w:rPr>
        <w:t>e di due o più uffici</w:t>
      </w:r>
      <w:r>
        <w:rPr>
          <w:rFonts w:cstheme="minorHAnsi"/>
          <w:b w:val="0"/>
          <w:bCs w:val="0"/>
          <w:sz w:val="32"/>
          <w:szCs w:val="32"/>
          <w:rtl w:val="0"/>
          <w:lang w:val="it-IT" w:bidi="it-IT" w:eastAsia="it-IT"/>
        </w:rPr>
        <w:t xml:space="preserve"> </w:t>
      </w:r>
      <w:r>
        <w:rPr>
          <w:rFonts w:cstheme="minorHAnsi"/>
          <w:b w:val="0"/>
          <w:bCs w:val="0"/>
          <w:sz w:val="32"/>
          <w:szCs w:val="32"/>
          <w:rtl w:val="0"/>
          <w:lang w:val="it-IT" w:bidi="it-IT" w:eastAsia="it-IT"/>
        </w:rPr>
        <w:t xml:space="preserve">e, quindi, </w:t>
      </w:r>
      <w:r>
        <w:rPr>
          <w:rFonts w:cstheme="minorHAnsi"/>
          <w:b w:val="1"/>
          <w:bCs w:val="1"/>
          <w:sz w:val="32"/>
          <w:szCs w:val="32"/>
          <w:rtl w:val="0"/>
          <w:lang w:val="it-IT" w:bidi="it-IT" w:eastAsia="it-IT"/>
        </w:rPr>
        <w:t>divieto di cumulo tra due incarichi</w:t>
      </w:r>
      <w:r>
        <w:rPr>
          <w:rFonts w:cstheme="minorHAnsi"/>
          <w:b w:val="0"/>
          <w:bCs w:val="0"/>
          <w:sz w:val="32"/>
          <w:szCs w:val="32"/>
          <w:rtl w:val="0"/>
          <w:lang w:val="it-IT" w:bidi="it-IT" w:eastAsia="it-IT"/>
        </w:rPr>
        <w:t xml:space="preserve"> </w:t>
      </w:r>
      <w:r>
        <w:rPr>
          <w:rFonts w:cstheme="minorHAnsi"/>
          <w:b w:val="0"/>
          <w:bCs w:val="0"/>
          <w:sz w:val="32"/>
          <w:szCs w:val="32"/>
          <w:rtl w:val="0"/>
          <w:lang w:val="it-IT" w:bidi="it-IT" w:eastAsia="it-IT"/>
        </w:rPr>
        <w:t>(es. impossibilità di essere eletti al Parlamento, i consiglieri regionali, i Presidenti delle Province, i Sindaci dei Comuni con popolazione superiore a 20.000 abitanti, Capo e Vice capo della Polizia</w:t>
      </w:r>
      <w:r>
        <w:rPr>
          <w:rFonts w:cstheme="minorHAnsi"/>
          <w:b w:val="0"/>
          <w:bCs w:val="0"/>
          <w:sz w:val="32"/>
          <w:szCs w:val="32"/>
          <w:rtl w:val="0"/>
          <w:lang w:val="it-IT" w:bidi="it-IT" w:eastAsia="it-IT"/>
        </w:rPr>
        <w:t>, oppure amministratore di una società</w:t>
      </w:r>
      <w:r>
        <w:rPr>
          <w:rFonts w:cstheme="minorHAnsi"/>
          <w:b w:val="0"/>
          <w:bCs w:val="0"/>
          <w:sz w:val="32"/>
          <w:szCs w:val="32"/>
          <w:rtl w:val="0"/>
          <w:lang w:val="it-IT" w:bidi="it-IT" w:eastAsia="it-IT"/>
        </w:rPr>
        <w:t xml:space="preserve"> ecc.) che, tuttavia, sono </w:t>
      </w:r>
      <w:r>
        <w:rPr>
          <w:rFonts w:cstheme="minorHAnsi"/>
          <w:b w:val="1"/>
          <w:bCs w:val="1"/>
          <w:sz w:val="32"/>
          <w:szCs w:val="32"/>
          <w:rtl w:val="0"/>
          <w:lang w:val="it-IT" w:bidi="it-IT" w:eastAsia="it-IT"/>
        </w:rPr>
        <w:t xml:space="preserve">rimovibili dall'elettore mediante un atto di volontà </w:t>
      </w:r>
      <w:r>
        <w:rPr>
          <w:rFonts w:cstheme="minorHAnsi"/>
          <w:b w:val="0"/>
          <w:bCs w:val="0"/>
          <w:sz w:val="32"/>
          <w:szCs w:val="32"/>
          <w:rtl w:val="0"/>
          <w:lang w:val="it-IT" w:bidi="it-IT" w:eastAsia="it-IT"/>
        </w:rPr>
        <w:t>(es. dimissioni) e dal quale dipende la cessazione del motivo di impedimento. La logica che regge queste ipotesi discende dal fatto che chi vuole accedere alla carica di parlamentare, non sia portatore di interessi che potrebbero confliggere con quelli della comunità;</w:t>
      </w:r>
    </w:p>
    <w:p>
      <w:pPr>
        <w:spacing w:before="0" w:beforeAutospacing="0" w:afterAutospacing="0"/>
        <w:ind w:left="0" w:right="-1"/>
        <w:jc w:val="both"/>
        <w:rPr>
          <w:rFonts w:cstheme="minorHAnsi"/>
          <w:b w:val="0"/>
          <w:bCs w:val="0"/>
          <w:sz w:val="32"/>
          <w:szCs w:val="32"/>
          <w:rtl w:val="0"/>
          <w:lang w:val="it-IT" w:bidi="it-IT" w:eastAsia="it-IT"/>
        </w:rPr>
      </w:pPr>
    </w:p>
    <w:p>
      <w:pPr>
        <w:spacing w:before="0" w:beforeAutospacing="0" w:afterAutospacing="0"/>
        <w:ind w:left="0" w:right="-1"/>
        <w:jc w:val="both"/>
        <w:rPr>
          <w:rFonts w:cstheme="minorHAnsi"/>
          <w:b w:val="0"/>
          <w:bCs w:val="0"/>
          <w:sz w:val="32"/>
          <w:szCs w:val="32"/>
          <w:rtl w:val="0"/>
          <w:lang w:val="it-IT" w:bidi="it-IT" w:eastAsia="it-IT"/>
        </w:rPr>
      </w:pPr>
    </w:p>
    <w:p>
      <w:pPr>
        <w:spacing w:before="0" w:beforeAutospacing="0" w:afterAutospacing="0"/>
        <w:ind w:left="0" w:right="-1"/>
        <w:jc w:val="both"/>
        <w:rPr>
          <w:rFonts w:cstheme="minorHAnsi"/>
          <w:b w:val="1"/>
          <w:bCs w:val="1"/>
          <w:sz w:val="32"/>
          <w:szCs w:val="32"/>
        </w:rPr>
      </w:pPr>
      <w:r>
        <w:rPr>
          <w:rFonts w:cstheme="minorHAnsi"/>
          <w:b w:val="1"/>
          <w:bCs w:val="1"/>
          <w:sz w:val="32"/>
          <w:szCs w:val="32"/>
          <w:rtl w:val="0"/>
          <w:lang w:val="it-IT" w:bidi="it-IT" w:eastAsia="it-IT"/>
        </w:rPr>
        <w:t>CARATTERISTICHE DEL DIRITTO DI VOTO:</w:t>
      </w:r>
    </w:p>
    <w:p>
      <w:pPr>
        <w:spacing w:before="0" w:beforeAutospacing="0" w:afterAutospacing="0"/>
        <w:ind w:left="0" w:right="-1"/>
        <w:jc w:val="both"/>
        <w:rPr>
          <w:rFonts w:cstheme="minorHAnsi"/>
          <w:sz w:val="32"/>
          <w:szCs w:val="32"/>
        </w:rPr>
      </w:pPr>
      <w:r>
        <w:rPr>
          <w:rFonts w:cstheme="minorHAnsi"/>
          <w:sz w:val="32"/>
          <w:szCs w:val="32"/>
        </w:rPr>
        <w:t>Per quanto concerne il diritto di voto, esso presenta alcuni requisiti sia per la validità sia per mere condizioni di garanzia:</w:t>
      </w:r>
    </w:p>
    <w:p>
      <w:pPr>
        <w:pStyle w:val="P13"/>
        <w:numPr>
          <w:ilvl w:val="0"/>
          <w:numId w:val="3"/>
        </w:numPr>
        <w:spacing w:before="0" w:beforeAutospacing="0" w:afterAutospacing="0"/>
        <w:ind w:right="-1"/>
        <w:jc w:val="both"/>
        <w:rPr>
          <w:rFonts w:cstheme="minorHAnsi"/>
          <w:sz w:val="32"/>
          <w:szCs w:val="32"/>
        </w:rPr>
      </w:pPr>
      <w:r>
        <w:rPr>
          <w:rFonts w:cstheme="minorHAnsi"/>
          <w:b w:val="1"/>
          <w:bCs w:val="1"/>
          <w:sz w:val="32"/>
          <w:szCs w:val="32"/>
        </w:rPr>
        <w:t>personalità:</w:t>
      </w:r>
      <w:r>
        <w:rPr>
          <w:rFonts w:cstheme="minorHAnsi"/>
          <w:sz w:val="32"/>
          <w:szCs w:val="32"/>
        </w:rPr>
        <w:t xml:space="preserve"> il voto richiede tanta ponderazione individuale </w:t>
      </w:r>
      <w:r>
        <w:rPr>
          <w:rFonts w:cstheme="minorHAnsi"/>
          <w:b w:val="1"/>
          <w:bCs w:val="1"/>
          <w:sz w:val="32"/>
          <w:szCs w:val="32"/>
        </w:rPr>
        <w:t xml:space="preserve">da richiedere la presenza fisica e a non consentirne l’espressione mediante rappresentante, </w:t>
      </w:r>
      <w:r>
        <w:rPr>
          <w:rFonts w:cstheme="minorHAnsi"/>
          <w:sz w:val="32"/>
          <w:szCs w:val="32"/>
        </w:rPr>
        <w:t xml:space="preserve">fatta eccezione per gli </w:t>
      </w:r>
      <w:r>
        <w:rPr>
          <w:rFonts w:cstheme="minorHAnsi"/>
          <w:b w:val="1"/>
          <w:bCs w:val="1"/>
          <w:sz w:val="32"/>
          <w:szCs w:val="32"/>
        </w:rPr>
        <w:t>italiani all’estero</w:t>
      </w:r>
      <w:r>
        <w:rPr>
          <w:rFonts w:cstheme="minorHAnsi"/>
          <w:sz w:val="32"/>
          <w:szCs w:val="32"/>
        </w:rPr>
        <w:t xml:space="preserve">; infatti, per questi ultimi è possibile prescindere dalla presenza fisica ed esercitare il diritto di voto </w:t>
      </w:r>
      <w:r>
        <w:rPr>
          <w:rFonts w:cstheme="minorHAnsi"/>
          <w:b w:val="1"/>
          <w:bCs w:val="1"/>
          <w:sz w:val="32"/>
          <w:szCs w:val="32"/>
        </w:rPr>
        <w:t>per corrispondenza;</w:t>
      </w:r>
    </w:p>
    <w:p>
      <w:pPr>
        <w:pStyle w:val="P13"/>
        <w:numPr>
          <w:ilvl w:val="0"/>
          <w:numId w:val="3"/>
        </w:numPr>
        <w:spacing w:before="0" w:beforeAutospacing="0" w:afterAutospacing="0"/>
        <w:ind w:right="-1"/>
        <w:jc w:val="both"/>
        <w:rPr>
          <w:rFonts w:cstheme="minorHAnsi"/>
          <w:sz w:val="32"/>
          <w:szCs w:val="32"/>
        </w:rPr>
      </w:pPr>
      <w:r>
        <w:rPr>
          <w:rFonts w:cstheme="minorHAnsi"/>
          <w:b w:val="1"/>
          <w:bCs w:val="1"/>
          <w:sz w:val="32"/>
          <w:szCs w:val="32"/>
        </w:rPr>
        <w:t xml:space="preserve">uguaglianza: </w:t>
      </w:r>
      <w:r>
        <w:rPr>
          <w:rFonts w:cstheme="minorHAnsi"/>
          <w:sz w:val="32"/>
          <w:szCs w:val="32"/>
        </w:rPr>
        <w:t xml:space="preserve">il voto di ciascun elettore ha lo </w:t>
      </w:r>
      <w:r>
        <w:rPr>
          <w:rFonts w:cstheme="minorHAnsi"/>
          <w:b w:val="1"/>
          <w:bCs w:val="1"/>
          <w:sz w:val="32"/>
          <w:szCs w:val="32"/>
        </w:rPr>
        <w:t xml:space="preserve">stesso «peso». </w:t>
      </w:r>
      <w:r>
        <w:rPr>
          <w:rFonts w:cstheme="minorHAnsi"/>
          <w:sz w:val="32"/>
          <w:szCs w:val="32"/>
        </w:rPr>
        <w:t xml:space="preserve">Requisito finalizzato a precludere il ritorno del voto </w:t>
      </w:r>
      <w:r>
        <w:rPr>
          <w:rFonts w:cstheme="minorHAnsi"/>
          <w:b w:val="1"/>
          <w:bCs w:val="1"/>
          <w:sz w:val="32"/>
          <w:szCs w:val="32"/>
        </w:rPr>
        <w:t xml:space="preserve">plurimo </w:t>
      </w:r>
      <w:r>
        <w:rPr>
          <w:rFonts w:cstheme="minorHAnsi"/>
          <w:sz w:val="32"/>
          <w:szCs w:val="32"/>
        </w:rPr>
        <w:t xml:space="preserve">(possibilità di esprimere più voti) o di quello </w:t>
      </w:r>
      <w:r>
        <w:rPr>
          <w:rFonts w:cstheme="minorHAnsi"/>
          <w:b w:val="1"/>
          <w:bCs w:val="1"/>
          <w:sz w:val="32"/>
          <w:szCs w:val="32"/>
        </w:rPr>
        <w:t>multiplo</w:t>
      </w:r>
      <w:r>
        <w:rPr>
          <w:rFonts w:cstheme="minorHAnsi"/>
          <w:sz w:val="32"/>
          <w:szCs w:val="32"/>
        </w:rPr>
        <w:t xml:space="preserve"> (possibilità di votare in più collegi);</w:t>
      </w:r>
    </w:p>
    <w:p>
      <w:pPr>
        <w:pStyle w:val="P13"/>
        <w:numPr>
          <w:ilvl w:val="0"/>
          <w:numId w:val="3"/>
        </w:numPr>
        <w:spacing w:before="0" w:beforeAutospacing="0" w:afterAutospacing="0"/>
        <w:ind w:right="-1"/>
        <w:jc w:val="both"/>
        <w:rPr>
          <w:rFonts w:cstheme="minorHAnsi"/>
          <w:sz w:val="32"/>
          <w:szCs w:val="32"/>
        </w:rPr>
      </w:pPr>
      <w:r>
        <w:rPr>
          <w:rFonts w:cstheme="minorHAnsi"/>
          <w:b w:val="1"/>
          <w:bCs w:val="1"/>
          <w:sz w:val="32"/>
          <w:szCs w:val="32"/>
        </w:rPr>
        <w:t>libertà:</w:t>
      </w:r>
      <w:r>
        <w:rPr>
          <w:rFonts w:cstheme="minorHAnsi"/>
          <w:sz w:val="32"/>
          <w:szCs w:val="32"/>
        </w:rPr>
        <w:t xml:space="preserve"> la formazione del «volere» in ciascun elettore deve essere frutto di convincimento influenzabile solo tramite strumenti leciti di persuasione (es. tramite campagna elettorale) maturati dal confronto democratico;</w:t>
      </w:r>
    </w:p>
    <w:p>
      <w:pPr>
        <w:pStyle w:val="P13"/>
        <w:numPr>
          <w:ilvl w:val="0"/>
          <w:numId w:val="3"/>
        </w:numPr>
        <w:spacing w:before="0" w:beforeAutospacing="0" w:afterAutospacing="0"/>
        <w:ind w:right="-1"/>
        <w:jc w:val="both"/>
        <w:rPr>
          <w:rFonts w:cstheme="minorHAnsi"/>
          <w:sz w:val="32"/>
          <w:szCs w:val="32"/>
        </w:rPr>
      </w:pPr>
      <w:r>
        <w:rPr>
          <w:rFonts w:cstheme="minorHAnsi"/>
          <w:b w:val="1"/>
          <w:bCs w:val="1"/>
          <w:sz w:val="32"/>
          <w:szCs w:val="32"/>
        </w:rPr>
        <w:t>segretezza:</w:t>
      </w:r>
      <w:r>
        <w:rPr>
          <w:rFonts w:cstheme="minorHAnsi"/>
          <w:sz w:val="32"/>
          <w:szCs w:val="32"/>
        </w:rPr>
        <w:t xml:space="preserve"> presenta un carattere strumentale al requisito della libertà;</w:t>
      </w:r>
    </w:p>
    <w:p>
      <w:pPr>
        <w:pStyle w:val="P13"/>
        <w:numPr>
          <w:ilvl w:val="0"/>
          <w:numId w:val="3"/>
        </w:numPr>
        <w:spacing w:before="0" w:beforeAutospacing="0" w:afterAutospacing="0"/>
        <w:ind w:right="-1"/>
        <w:jc w:val="both"/>
        <w:rPr>
          <w:sz w:val="40"/>
          <w:szCs w:val="40"/>
        </w:rPr>
      </w:pPr>
      <w:r>
        <w:rPr>
          <w:rFonts w:cstheme="minorHAnsi"/>
          <w:b w:val="1"/>
          <w:bCs w:val="1"/>
          <w:sz w:val="32"/>
          <w:szCs w:val="32"/>
        </w:rPr>
        <w:t xml:space="preserve">dovere «civico»: </w:t>
      </w:r>
      <w:r>
        <w:rPr>
          <w:rFonts w:cstheme="minorHAnsi"/>
          <w:sz w:val="32"/>
          <w:szCs w:val="32"/>
        </w:rPr>
        <w:t>l’esercizio del diritto di voto appartiene ad uno dei doveri costituzionali, ma il mancato esercizio non comporta sanzioni. Tuttavia, si parla di dovere perché il cittadino è indotto alla partecipazione, non soltanto in virtù di un diritto proprio, ma in quanto chiamato a contribuire allo svolgimento collettivo di</w:t>
      </w:r>
      <w:r>
        <w:rPr>
          <w:rFonts w:cstheme="minorHAnsi"/>
          <w:sz w:val="32"/>
          <w:szCs w:val="32"/>
          <w:rtl w:val="0"/>
          <w:lang w:val="it-IT" w:bidi="it-IT" w:eastAsia="it-IT"/>
        </w:rPr>
        <w:t xml:space="preserve"> una funzione.</w:t>
      </w:r>
    </w:p>
    <w:p>
      <w:pPr>
        <w:pStyle w:val="P13"/>
        <w:spacing w:before="0" w:beforeAutospacing="0" w:afterAutospacing="0"/>
        <w:ind w:left="0" w:right="-1"/>
        <w:jc w:val="both"/>
        <w:rPr>
          <w:sz w:val="32"/>
          <w:szCs w:val="32"/>
        </w:rPr>
      </w:pPr>
    </w:p>
    <w:p>
      <w:pPr>
        <w:pStyle w:val="P13"/>
        <w:spacing w:before="0" w:beforeAutospacing="0" w:afterAutospacing="0"/>
        <w:ind w:left="0" w:right="-1"/>
        <w:jc w:val="both"/>
        <w:rPr>
          <w:b w:val="1"/>
          <w:bCs w:val="1"/>
          <w:sz w:val="32"/>
          <w:szCs w:val="32"/>
          <w:rtl w:val="0"/>
          <w:lang w:val="it-IT" w:bidi="it-IT" w:eastAsia="it-IT"/>
        </w:rPr>
      </w:pPr>
      <w:r>
        <w:rPr>
          <w:b w:val="1"/>
          <w:bCs w:val="1"/>
          <w:sz w:val="32"/>
          <w:szCs w:val="32"/>
          <w:rtl w:val="0"/>
          <w:lang w:val="it-IT" w:bidi="it-IT" w:eastAsia="it-IT"/>
        </w:rPr>
        <w:t>ORGANIZZAZIONE DEL CORPO ELETTORALE:</w:t>
      </w:r>
    </w:p>
    <w:p>
      <w:pPr>
        <w:pStyle w:val="P13"/>
        <w:spacing w:before="0" w:beforeAutospacing="0" w:afterAutospacing="0"/>
        <w:ind w:left="0" w:right="-1"/>
        <w:jc w:val="both"/>
        <w:rPr>
          <w:b w:val="1"/>
          <w:bCs w:val="1"/>
          <w:sz w:val="32"/>
          <w:szCs w:val="32"/>
          <w:rtl w:val="0"/>
          <w:lang w:val="it-IT" w:bidi="it-IT" w:eastAsia="it-IT"/>
        </w:rPr>
      </w:pPr>
      <w:bookmarkStart w:id="0" w:name="_dx_frag_StartFragment"/>
      <w:bookmarkEnd w:id="0"/>
      <w:r>
        <w:rPr>
          <w:sz w:val="32"/>
          <w:szCs w:val="32"/>
        </w:rPr>
        <w:t xml:space="preserve">Il </w:t>
      </w:r>
      <w:r>
        <w:rPr>
          <w:b w:val="1"/>
          <w:sz w:val="32"/>
          <w:szCs w:val="32"/>
        </w:rPr>
        <w:t>corpo elettorale</w:t>
      </w:r>
      <w:r>
        <w:rPr>
          <w:sz w:val="32"/>
          <w:szCs w:val="32"/>
        </w:rPr>
        <w:t xml:space="preserve"> è l’insieme dei </w:t>
      </w:r>
      <w:r>
        <w:rPr>
          <w:b w:val="1"/>
          <w:sz w:val="32"/>
          <w:szCs w:val="32"/>
        </w:rPr>
        <w:t>cittadini che hanno diritto di voto</w:t>
      </w:r>
      <w:r>
        <w:rPr>
          <w:sz w:val="32"/>
          <w:szCs w:val="32"/>
        </w:rPr>
        <w:t xml:space="preserve">, cioè che partecipano all’esercizio della </w:t>
      </w:r>
      <w:r>
        <w:rPr>
          <w:b w:val="1"/>
          <w:sz w:val="32"/>
          <w:szCs w:val="32"/>
        </w:rPr>
        <w:t>sovranità popolare</w:t>
      </w:r>
      <w:r>
        <w:rPr>
          <w:sz w:val="32"/>
          <w:szCs w:val="32"/>
        </w:rPr>
        <w:t xml:space="preserve"> (art. 1 Cost.).</w:t>
      </w:r>
      <w:bookmarkStart w:id="1" w:name="_dx_frag_EndFragment"/>
      <w:bookmarkEnd w:id="1"/>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Al pari degli organi, anche il corpo elettorale deve essere assistito da una organizzazione che consenta un ordinario adempimento dei compiti, considerando anche l'elevato numero dei componenti:</w:t>
      </w:r>
    </w:p>
    <w:p>
      <w:pPr>
        <w:pStyle w:val="P13"/>
        <w:spacing w:before="0" w:beforeAutospacing="0" w:afterAutospacing="0"/>
        <w:ind w:left="0" w:right="-1"/>
        <w:jc w:val="both"/>
        <w:rPr>
          <w:b w:val="0"/>
          <w:i w:val="0"/>
          <w:bCs w:val="0"/>
          <w:iCs w:val="0"/>
          <w:sz w:val="32"/>
          <w:szCs w:val="32"/>
          <w:rtl w:val="0"/>
          <w:lang w:val="it-IT" w:bidi="it-IT" w:eastAsia="it-IT"/>
        </w:rPr>
      </w:pPr>
      <w:r>
        <w:rPr>
          <w:b w:val="1"/>
          <w:bCs w:val="1"/>
          <w:sz w:val="32"/>
          <w:szCs w:val="32"/>
          <w:rtl w:val="0"/>
          <w:lang w:val="it-IT" w:bidi="it-IT" w:eastAsia="it-IT"/>
        </w:rPr>
        <w:t xml:space="preserve">- omogeneità: </w:t>
      </w:r>
      <w:r>
        <w:rPr>
          <w:b w:val="0"/>
          <w:bCs w:val="0"/>
          <w:sz w:val="32"/>
          <w:szCs w:val="32"/>
          <w:rtl w:val="0"/>
          <w:lang w:val="it-IT" w:bidi="it-IT" w:eastAsia="it-IT"/>
        </w:rPr>
        <w:t xml:space="preserve">ciascun elettore è incardinato in un </w:t>
      </w:r>
      <w:r>
        <w:rPr>
          <w:b w:val="1"/>
          <w:bCs w:val="1"/>
          <w:sz w:val="32"/>
          <w:szCs w:val="32"/>
          <w:rtl w:val="0"/>
          <w:lang w:val="it-IT" w:bidi="it-IT" w:eastAsia="it-IT"/>
        </w:rPr>
        <w:t>collegio</w:t>
      </w:r>
      <w:r>
        <w:rPr>
          <w:b w:val="0"/>
          <w:bCs w:val="0"/>
          <w:sz w:val="32"/>
          <w:szCs w:val="32"/>
          <w:rtl w:val="0"/>
          <w:lang w:val="it-IT" w:bidi="it-IT" w:eastAsia="it-IT"/>
        </w:rPr>
        <w:t>,</w:t>
      </w:r>
      <w:r>
        <w:rPr>
          <w:b w:val="1"/>
          <w:bCs w:val="1"/>
          <w:sz w:val="32"/>
          <w:szCs w:val="32"/>
          <w:rtl w:val="0"/>
          <w:lang w:val="it-IT" w:bidi="it-IT" w:eastAsia="it-IT"/>
        </w:rPr>
        <w:t xml:space="preserve"> </w:t>
      </w:r>
      <w:r>
        <w:rPr>
          <w:b w:val="0"/>
          <w:i w:val="0"/>
          <w:bCs w:val="0"/>
          <w:iCs w:val="0"/>
          <w:sz w:val="32"/>
          <w:szCs w:val="32"/>
          <w:rtl w:val="0"/>
          <w:lang w:val="it-IT" w:bidi="it-IT" w:eastAsia="it-IT"/>
        </w:rPr>
        <w:t xml:space="preserve">cioé la </w:t>
      </w:r>
      <w:r>
        <w:rPr>
          <w:b w:val="0"/>
          <w:i w:val="1"/>
          <w:bCs w:val="0"/>
          <w:iCs w:val="1"/>
          <w:sz w:val="32"/>
          <w:szCs w:val="32"/>
          <w:rtl w:val="0"/>
          <w:lang w:val="it-IT" w:bidi="it-IT" w:eastAsia="it-IT"/>
        </w:rPr>
        <w:t>circoscrizione territoriale entro la quale viene esercitato il diritto di voto</w:t>
      </w:r>
      <w:r>
        <w:rPr>
          <w:b w:val="0"/>
          <w:i w:val="0"/>
          <w:bCs w:val="0"/>
          <w:iCs w:val="0"/>
          <w:sz w:val="32"/>
          <w:szCs w:val="32"/>
          <w:rtl w:val="0"/>
          <w:lang w:val="it-IT" w:bidi="it-IT" w:eastAsia="it-IT"/>
        </w:rPr>
        <w:t>, comprendente un numero di elettori variabile, secondo l'entità della popolazione dei Comuni che lo compongono;</w:t>
      </w:r>
    </w:p>
    <w:p>
      <w:pPr>
        <w:pStyle w:val="P13"/>
        <w:spacing w:before="0" w:beforeAutospacing="0" w:afterAutospacing="0"/>
        <w:ind w:left="0" w:right="-1"/>
        <w:jc w:val="both"/>
        <w:rPr>
          <w:b w:val="0"/>
          <w:i w:val="0"/>
          <w:bCs w:val="0"/>
          <w:iCs w:val="0"/>
          <w:sz w:val="32"/>
          <w:szCs w:val="32"/>
          <w:rtl w:val="0"/>
          <w:lang w:val="it-IT" w:bidi="it-IT" w:eastAsia="it-IT"/>
        </w:rPr>
      </w:pPr>
      <w:r>
        <w:rPr>
          <w:b w:val="1"/>
          <w:i w:val="0"/>
          <w:bCs w:val="1"/>
          <w:iCs w:val="0"/>
          <w:sz w:val="32"/>
          <w:szCs w:val="32"/>
          <w:rtl w:val="0"/>
          <w:lang w:val="it-IT" w:bidi="it-IT" w:eastAsia="it-IT"/>
        </w:rPr>
        <w:t xml:space="preserve">- certezza e comodità: </w:t>
      </w:r>
      <w:r>
        <w:rPr>
          <w:b w:val="0"/>
          <w:i w:val="0"/>
          <w:bCs w:val="0"/>
          <w:iCs w:val="0"/>
          <w:sz w:val="32"/>
          <w:szCs w:val="32"/>
          <w:rtl w:val="0"/>
          <w:lang w:val="it-IT" w:bidi="it-IT" w:eastAsia="it-IT"/>
        </w:rPr>
        <w:t>l'elettore è chiamato a votare nel Comune nel cui registro della popolazione residente è iscritto d'ufficio.</w:t>
      </w:r>
    </w:p>
    <w:p>
      <w:pPr>
        <w:pStyle w:val="P13"/>
        <w:spacing w:before="0" w:beforeAutospacing="0" w:afterAutospacing="0"/>
        <w:ind w:left="0" w:right="-1"/>
        <w:jc w:val="both"/>
        <w:rPr>
          <w:b w:val="0"/>
          <w:i w:val="0"/>
          <w:bCs w:val="0"/>
          <w:iCs w:val="0"/>
          <w:sz w:val="32"/>
          <w:szCs w:val="32"/>
          <w:rtl w:val="0"/>
          <w:lang w:val="it-IT" w:bidi="it-IT" w:eastAsia="it-IT"/>
        </w:rPr>
      </w:pPr>
    </w:p>
    <w:p>
      <w:pPr>
        <w:pStyle w:val="P13"/>
        <w:spacing w:before="0" w:beforeAutospacing="0" w:afterAutospacing="0"/>
        <w:ind w:left="0" w:right="-1"/>
        <w:jc w:val="both"/>
        <w:rPr>
          <w:b w:val="0"/>
          <w:i w:val="0"/>
          <w:bCs w:val="0"/>
          <w:iCs w:val="0"/>
          <w:sz w:val="32"/>
          <w:szCs w:val="32"/>
          <w:rtl w:val="0"/>
          <w:lang w:val="it-IT" w:bidi="it-IT" w:eastAsia="it-IT"/>
        </w:rPr>
      </w:pPr>
    </w:p>
    <w:p>
      <w:pPr>
        <w:pStyle w:val="P13"/>
        <w:spacing w:before="0" w:beforeAutospacing="0" w:afterAutospacing="0"/>
        <w:ind w:left="0" w:right="-1"/>
        <w:jc w:val="both"/>
        <w:rPr>
          <w:b w:val="0"/>
          <w:i w:val="0"/>
          <w:bCs w:val="0"/>
          <w:iCs w:val="0"/>
          <w:sz w:val="32"/>
          <w:szCs w:val="32"/>
          <w:rtl w:val="0"/>
          <w:lang w:val="it-IT" w:bidi="it-IT" w:eastAsia="it-IT"/>
        </w:rPr>
      </w:pPr>
    </w:p>
    <w:p>
      <w:pPr>
        <w:pStyle w:val="P13"/>
        <w:spacing w:before="0" w:beforeAutospacing="0" w:afterAutospacing="0"/>
        <w:ind w:left="0" w:right="-1"/>
        <w:jc w:val="both"/>
        <w:rPr>
          <w:b w:val="0"/>
          <w:i w:val="0"/>
          <w:bCs w:val="0"/>
          <w:iCs w:val="0"/>
          <w:sz w:val="32"/>
          <w:szCs w:val="32"/>
          <w:rtl w:val="0"/>
          <w:lang w:val="it-IT" w:bidi="it-IT" w:eastAsia="it-IT"/>
        </w:rPr>
      </w:pPr>
    </w:p>
    <w:p>
      <w:pPr>
        <w:pStyle w:val="P13"/>
        <w:spacing w:before="0" w:beforeAutospacing="0" w:afterAutospacing="0"/>
        <w:ind w:left="0" w:right="-1"/>
        <w:jc w:val="both"/>
        <w:rPr>
          <w:b w:val="0"/>
          <w:i w:val="0"/>
          <w:bCs w:val="0"/>
          <w:iCs w:val="0"/>
          <w:sz w:val="32"/>
          <w:szCs w:val="32"/>
          <w:rtl w:val="0"/>
          <w:lang w:val="it-IT" w:bidi="it-IT" w:eastAsia="it-IT"/>
        </w:rPr>
      </w:pPr>
    </w:p>
    <w:p>
      <w:pPr>
        <w:pStyle w:val="P1"/>
        <w:jc w:val="center"/>
        <w:rPr>
          <w:rtl w:val="0"/>
          <w:lang w:val="it-IT" w:bidi="it-IT" w:eastAsia="it-IT"/>
        </w:rPr>
      </w:pPr>
      <w:r>
        <w:rPr>
          <w:rtl w:val="0"/>
          <w:lang w:val="it-IT" w:bidi="it-IT" w:eastAsia="it-IT"/>
        </w:rPr>
        <w:t>I SISTEMI ELETTORALI</w:t>
      </w:r>
    </w:p>
    <w:p>
      <w:pPr>
        <w:ind w:left="0" w:right="-82"/>
        <w:jc w:val="both"/>
        <w:rPr>
          <w:b w:val="0"/>
          <w:bCs w:val="0"/>
          <w:sz w:val="32"/>
          <w:szCs w:val="32"/>
          <w:rtl w:val="0"/>
          <w:lang w:val="it-IT" w:bidi="it-IT" w:eastAsia="it-IT"/>
        </w:rPr>
      </w:pPr>
      <w:r>
        <w:rPr>
          <w:sz w:val="32"/>
          <w:szCs w:val="32"/>
          <w:rtl w:val="0"/>
          <w:lang w:val="it-IT" w:bidi="it-IT" w:eastAsia="it-IT"/>
        </w:rPr>
        <w:t xml:space="preserve">Le funzioni del corpo elettorale possono essere espletate tramite convocazione in </w:t>
      </w:r>
      <w:r>
        <w:rPr>
          <w:b w:val="1"/>
          <w:bCs w:val="1"/>
          <w:sz w:val="32"/>
          <w:szCs w:val="32"/>
          <w:rtl w:val="0"/>
          <w:lang w:val="it-IT" w:bidi="it-IT" w:eastAsia="it-IT"/>
        </w:rPr>
        <w:t xml:space="preserve">comizi elettorali: </w:t>
      </w:r>
      <w:r>
        <w:rPr>
          <w:b w:val="0"/>
          <w:bCs w:val="0"/>
          <w:sz w:val="32"/>
          <w:szCs w:val="32"/>
          <w:rtl w:val="0"/>
          <w:lang w:val="it-IT" w:bidi="it-IT" w:eastAsia="it-IT"/>
        </w:rPr>
        <w:t xml:space="preserve">questi sono </w:t>
      </w:r>
      <w:r>
        <w:rPr>
          <w:b w:val="1"/>
          <w:bCs w:val="1"/>
          <w:sz w:val="32"/>
          <w:szCs w:val="32"/>
          <w:rtl w:val="0"/>
          <w:lang w:val="it-IT" w:bidi="it-IT" w:eastAsia="it-IT"/>
        </w:rPr>
        <w:t>il/i giorno/i fisso/i in cui vengono chiamati gli aventi diritto al voto</w:t>
      </w:r>
      <w:r>
        <w:rPr>
          <w:b w:val="0"/>
          <w:bCs w:val="0"/>
          <w:sz w:val="32"/>
          <w:szCs w:val="32"/>
          <w:rtl w:val="0"/>
          <w:lang w:val="it-IT" w:bidi="it-IT" w:eastAsia="it-IT"/>
        </w:rPr>
        <w:t xml:space="preserve"> in modo tale che ciascuno di essi possa manifestare liberamente, ed in segreto, la propria opinione. A questa espressione di voto, viene applicato il </w:t>
      </w:r>
      <w:r>
        <w:rPr>
          <w:b w:val="1"/>
          <w:bCs w:val="1"/>
          <w:sz w:val="32"/>
          <w:szCs w:val="32"/>
          <w:rtl w:val="0"/>
          <w:lang w:val="it-IT" w:bidi="it-IT" w:eastAsia="it-IT"/>
        </w:rPr>
        <w:t>sistema elettorale</w:t>
      </w:r>
      <w:r>
        <w:rPr>
          <w:b w:val="0"/>
          <w:bCs w:val="0"/>
          <w:sz w:val="32"/>
          <w:szCs w:val="32"/>
          <w:rtl w:val="0"/>
          <w:lang w:val="it-IT" w:bidi="it-IT" w:eastAsia="it-IT"/>
        </w:rPr>
        <w:t xml:space="preserve"> sancito con legge. Qualsiasi sistema elettorale consente di tradurre i voti in </w:t>
      </w:r>
      <w:r>
        <w:rPr>
          <w:b w:val="1"/>
          <w:bCs w:val="1"/>
          <w:sz w:val="32"/>
          <w:szCs w:val="32"/>
          <w:rtl w:val="0"/>
          <w:lang w:val="it-IT" w:bidi="it-IT" w:eastAsia="it-IT"/>
        </w:rPr>
        <w:t>seggi</w:t>
      </w:r>
      <w:r>
        <w:rPr>
          <w:b w:val="0"/>
          <w:bCs w:val="0"/>
          <w:sz w:val="32"/>
          <w:szCs w:val="32"/>
          <w:rtl w:val="0"/>
          <w:lang w:val="it-IT" w:bidi="it-IT" w:eastAsia="it-IT"/>
        </w:rPr>
        <w:t>: ossia il posto (o la carica) occupato da un rappresentante eletto in assemblea.</w:t>
      </w:r>
    </w:p>
    <w:p>
      <w:pPr>
        <w:ind w:left="0" w:right="-82"/>
        <w:jc w:val="both"/>
        <w:rPr>
          <w:b w:val="0"/>
          <w:bCs w:val="0"/>
          <w:sz w:val="32"/>
          <w:szCs w:val="32"/>
          <w:rtl w:val="0"/>
          <w:lang w:val="it-IT" w:bidi="it-IT" w:eastAsia="it-IT"/>
        </w:rPr>
      </w:pPr>
      <w:r>
        <w:rPr>
          <w:b w:val="0"/>
          <w:bCs w:val="0"/>
          <w:sz w:val="32"/>
          <w:szCs w:val="32"/>
          <w:rtl w:val="0"/>
          <w:lang w:val="it-IT" w:bidi="it-IT" w:eastAsia="it-IT"/>
        </w:rPr>
        <w:t xml:space="preserve">I sistemi elettorali più diffusi sono il metodo </w:t>
      </w:r>
      <w:r>
        <w:rPr>
          <w:b w:val="1"/>
          <w:bCs w:val="1"/>
          <w:sz w:val="32"/>
          <w:szCs w:val="32"/>
          <w:rtl w:val="0"/>
          <w:lang w:val="it-IT" w:bidi="it-IT" w:eastAsia="it-IT"/>
        </w:rPr>
        <w:t>maggioritario</w:t>
      </w:r>
      <w:r>
        <w:rPr>
          <w:b w:val="0"/>
          <w:bCs w:val="0"/>
          <w:sz w:val="32"/>
          <w:szCs w:val="32"/>
          <w:rtl w:val="0"/>
          <w:lang w:val="it-IT" w:bidi="it-IT" w:eastAsia="it-IT"/>
        </w:rPr>
        <w:t xml:space="preserve">, il </w:t>
      </w:r>
      <w:r>
        <w:rPr>
          <w:b w:val="1"/>
          <w:bCs w:val="1"/>
          <w:sz w:val="32"/>
          <w:szCs w:val="32"/>
          <w:rtl w:val="0"/>
          <w:lang w:val="it-IT" w:bidi="it-IT" w:eastAsia="it-IT"/>
        </w:rPr>
        <w:t xml:space="preserve">proporzionale </w:t>
      </w:r>
      <w:r>
        <w:rPr>
          <w:b w:val="0"/>
          <w:bCs w:val="0"/>
          <w:sz w:val="32"/>
          <w:szCs w:val="32"/>
          <w:rtl w:val="0"/>
          <w:lang w:val="it-IT" w:bidi="it-IT" w:eastAsia="it-IT"/>
        </w:rPr>
        <w:t xml:space="preserve">e quello </w:t>
      </w:r>
      <w:r>
        <w:rPr>
          <w:b w:val="1"/>
          <w:bCs w:val="1"/>
          <w:sz w:val="32"/>
          <w:szCs w:val="32"/>
          <w:rtl w:val="0"/>
          <w:lang w:val="it-IT" w:bidi="it-IT" w:eastAsia="it-IT"/>
        </w:rPr>
        <w:t xml:space="preserve">misto. </w:t>
      </w:r>
      <w:r>
        <w:rPr>
          <w:b w:val="0"/>
          <w:bCs w:val="0"/>
          <w:sz w:val="32"/>
          <w:szCs w:val="32"/>
          <w:rtl w:val="0"/>
          <w:lang w:val="it-IT" w:bidi="it-IT" w:eastAsia="it-IT"/>
        </w:rPr>
        <w:t xml:space="preserve">Il primo mira a premiare il partito politico che ha ottenuto il maggior numero di suffragi (vince chi ottiene la maggioranza dei voti) in un determinato collegio. Questo sistema punta alla stabilità e alla governabilità, premiando i partiti più forti. All'interno di questo sistema distinguiamo quello </w:t>
      </w:r>
      <w:r>
        <w:rPr>
          <w:b w:val="1"/>
          <w:bCs w:val="1"/>
          <w:sz w:val="32"/>
          <w:szCs w:val="32"/>
          <w:rtl w:val="0"/>
          <w:lang w:val="it-IT" w:bidi="it-IT" w:eastAsia="it-IT"/>
        </w:rPr>
        <w:t xml:space="preserve">classico </w:t>
      </w:r>
      <w:r>
        <w:rPr>
          <w:b w:val="0"/>
          <w:bCs w:val="0"/>
          <w:sz w:val="32"/>
          <w:szCs w:val="32"/>
          <w:rtl w:val="0"/>
          <w:lang w:val="it-IT" w:bidi="it-IT" w:eastAsia="it-IT"/>
        </w:rPr>
        <w:t xml:space="preserve">(nel Regno Unito), il quale trova applicazione lì dove esistono due liste di partiti (bipartismo) che si contendono i consensi dell'elettorato, e quello con </w:t>
      </w:r>
      <w:r>
        <w:rPr>
          <w:b w:val="1"/>
          <w:bCs w:val="1"/>
          <w:sz w:val="32"/>
          <w:szCs w:val="32"/>
          <w:rtl w:val="0"/>
          <w:lang w:val="it-IT" w:bidi="it-IT" w:eastAsia="it-IT"/>
        </w:rPr>
        <w:t xml:space="preserve">ballottaggio </w:t>
      </w:r>
      <w:r>
        <w:rPr>
          <w:b w:val="0"/>
          <w:bCs w:val="0"/>
          <w:sz w:val="32"/>
          <w:szCs w:val="32"/>
          <w:rtl w:val="0"/>
          <w:lang w:val="it-IT" w:bidi="it-IT" w:eastAsia="it-IT"/>
        </w:rPr>
        <w:t>(in Francia), in virtù del quale viene eletto il candidato che ha ottenuto il 50% più uno dei voti validamente espressi nel collegio.</w:t>
      </w:r>
    </w:p>
    <w:p>
      <w:pPr>
        <w:ind w:left="0" w:right="-82"/>
        <w:jc w:val="both"/>
        <w:rPr>
          <w:b w:val="0"/>
          <w:bCs w:val="0"/>
          <w:sz w:val="32"/>
          <w:szCs w:val="32"/>
          <w:rtl w:val="0"/>
          <w:lang w:val="it-IT" w:bidi="it-IT" w:eastAsia="it-IT"/>
        </w:rPr>
      </w:pPr>
      <w:r>
        <w:rPr>
          <w:b w:val="0"/>
          <w:bCs w:val="0"/>
          <w:sz w:val="32"/>
          <w:szCs w:val="32"/>
          <w:rtl w:val="0"/>
          <w:lang w:val="it-IT" w:bidi="it-IT" w:eastAsia="it-IT"/>
        </w:rPr>
        <w:t xml:space="preserve">Il sistema </w:t>
      </w:r>
      <w:r>
        <w:rPr>
          <w:b w:val="1"/>
          <w:bCs w:val="1"/>
          <w:sz w:val="32"/>
          <w:szCs w:val="32"/>
          <w:rtl w:val="0"/>
          <w:lang w:val="it-IT" w:bidi="it-IT" w:eastAsia="it-IT"/>
        </w:rPr>
        <w:t>proporzionale</w:t>
      </w:r>
      <w:r>
        <w:rPr>
          <w:b w:val="0"/>
          <w:bCs w:val="0"/>
          <w:sz w:val="32"/>
          <w:szCs w:val="32"/>
          <w:rtl w:val="0"/>
          <w:lang w:val="it-IT" w:bidi="it-IT" w:eastAsia="it-IT"/>
        </w:rPr>
        <w:t xml:space="preserve">, invece, prevede che i seggi siano distribuiti </w:t>
      </w:r>
      <w:r>
        <w:rPr>
          <w:b w:val="1"/>
          <w:bCs w:val="1"/>
          <w:sz w:val="32"/>
          <w:szCs w:val="32"/>
          <w:rtl w:val="0"/>
          <w:lang w:val="it-IT" w:bidi="it-IT" w:eastAsia="it-IT"/>
        </w:rPr>
        <w:t>in proporzione ai voti ricevuti</w:t>
      </w:r>
      <w:r>
        <w:rPr>
          <w:b w:val="0"/>
          <w:bCs w:val="0"/>
          <w:sz w:val="32"/>
          <w:szCs w:val="32"/>
          <w:rtl w:val="0"/>
          <w:lang w:val="it-IT" w:bidi="it-IT" w:eastAsia="it-IT"/>
        </w:rPr>
        <w:t xml:space="preserve"> da c</w:t>
      </w:r>
      <w:r>
        <w:rPr>
          <w:b w:val="0"/>
          <w:bCs w:val="0"/>
          <w:sz w:val="32"/>
          <w:szCs w:val="32"/>
          <w:rtl w:val="0"/>
          <w:lang w:val="it-IT" w:bidi="it-IT" w:eastAsia="it-IT"/>
        </w:rPr>
        <w:t>ia</w:t>
      </w:r>
      <w:r>
        <w:rPr>
          <w:b w:val="0"/>
          <w:bCs w:val="0"/>
          <w:sz w:val="32"/>
          <w:szCs w:val="32"/>
          <w:rtl w:val="0"/>
          <w:lang w:val="it-IT" w:bidi="it-IT" w:eastAsia="it-IT"/>
        </w:rPr>
        <w:t>scun partito (es. se un partito ottiene il 30% dei voti, riceverà circa il 30% dei seggi). La finalità, da un lato, è quella di rendere la rappresentanza più fedele alla volontà popolare, dall'altro, è quella di favorire la presenza di più partiti in Parlament: questo potrebbe rendere più complessa la possibilità di formare maggioranze politiche stabili.</w:t>
      </w:r>
    </w:p>
    <w:p>
      <w:pPr>
        <w:spacing w:before="0" w:after="0" w:beforeAutospacing="0" w:afterAutospacing="0"/>
        <w:ind w:firstLine="0" w:left="0" w:right="0"/>
        <w:jc w:val="left"/>
        <w:rPr>
          <w:b w:val="0"/>
          <w:bCs w:val="0"/>
          <w:sz w:val="32"/>
          <w:szCs w:val="32"/>
          <w:rtl w:val="0"/>
          <w:lang w:val="it-IT" w:bidi="it-IT" w:eastAsia="it-IT"/>
        </w:rPr>
      </w:pPr>
      <w:r>
        <w:rPr>
          <w:b w:val="0"/>
          <w:bCs w:val="0"/>
          <w:sz w:val="32"/>
          <w:szCs w:val="32"/>
          <w:rtl w:val="0"/>
          <w:lang w:val="it-IT" w:bidi="it-IT" w:eastAsia="it-IT"/>
        </w:rPr>
        <w:t xml:space="preserve">Infine, </w:t>
      </w:r>
      <w:bookmarkStart w:id="2" w:name="_dx_frag_StartFragment"/>
      <w:bookmarkEnd w:id="2"/>
      <w:r>
        <w:rPr>
          <w:b w:val="0"/>
          <w:bCs w:val="0"/>
          <w:sz w:val="32"/>
          <w:szCs w:val="32"/>
          <w:rtl w:val="0"/>
          <w:lang w:val="it-IT" w:bidi="it-IT" w:eastAsia="it-IT"/>
        </w:rPr>
        <w:t xml:space="preserve">in Italia, </w:t>
      </w:r>
      <w:r>
        <w:rPr>
          <w:sz w:val="32"/>
          <w:szCs w:val="32"/>
          <w:rtl w:val="0"/>
          <w:lang w:val="it-IT" w:bidi="it-IT" w:eastAsia="it-IT"/>
        </w:rPr>
        <w:t xml:space="preserve">abbiamo il sistema </w:t>
      </w:r>
      <w:r>
        <w:rPr>
          <w:b w:val="1"/>
          <w:bCs w:val="1"/>
          <w:sz w:val="32"/>
          <w:szCs w:val="32"/>
          <w:rtl w:val="0"/>
          <w:lang w:val="it-IT" w:bidi="it-IT" w:eastAsia="it-IT"/>
        </w:rPr>
        <w:t xml:space="preserve">misto </w:t>
      </w:r>
      <w:r>
        <w:rPr>
          <w:b w:val="0"/>
          <w:bCs w:val="0"/>
          <w:sz w:val="32"/>
          <w:szCs w:val="32"/>
          <w:rtl w:val="0"/>
          <w:lang w:val="it-IT" w:bidi="it-IT" w:eastAsia="it-IT"/>
        </w:rPr>
        <w:t xml:space="preserve">che </w:t>
      </w:r>
      <w:r>
        <w:rPr>
          <w:sz w:val="32"/>
          <w:szCs w:val="32"/>
          <w:rtl w:val="0"/>
          <w:lang w:val="it-IT" w:bidi="it-IT" w:eastAsia="it-IT"/>
        </w:rPr>
        <w:t>c</w:t>
      </w:r>
      <w:r>
        <w:rPr>
          <w:sz w:val="32"/>
          <w:szCs w:val="32"/>
        </w:rPr>
        <w:t xml:space="preserve">ombina </w:t>
      </w:r>
      <w:r>
        <w:rPr>
          <w:b w:val="1"/>
          <w:sz w:val="32"/>
          <w:szCs w:val="32"/>
        </w:rPr>
        <w:t>elementi del sistema proporzionale e del maggioritario</w:t>
      </w:r>
      <w:r>
        <w:rPr>
          <w:sz w:val="32"/>
          <w:szCs w:val="32"/>
          <w:rtl w:val="0"/>
          <w:lang w:val="it-IT" w:bidi="it-IT" w:eastAsia="it-IT"/>
        </w:rPr>
        <w:t>: p</w:t>
      </w:r>
      <w:r>
        <w:rPr>
          <w:sz w:val="32"/>
          <w:szCs w:val="32"/>
        </w:rPr>
        <w:t>arte dei seggi viene assegnata con il metodo maggioritario, e parte con quello proporzionale.</w:t>
      </w:r>
      <w:bookmarkStart w:id="3" w:name="_dx_frag_EndFragment"/>
      <w:bookmarkEnd w:id="3"/>
      <w:r>
        <w:rPr>
          <w:sz w:val="32"/>
          <w:szCs w:val="32"/>
          <w:rtl w:val="0"/>
          <w:lang w:val="it-IT" w:bidi="it-IT" w:eastAsia="it-IT"/>
        </w:rPr>
        <w:t xml:space="preserve"> In Italia, attraverso la legge elettorale del 2017 </w:t>
      </w:r>
      <w:r>
        <w:rPr>
          <w:b w:val="1"/>
          <w:bCs w:val="1"/>
          <w:sz w:val="32"/>
          <w:szCs w:val="32"/>
          <w:rtl w:val="0"/>
          <w:lang w:val="it-IT" w:bidi="it-IT" w:eastAsia="it-IT"/>
        </w:rPr>
        <w:t>"Rosatellum bis"</w:t>
      </w:r>
      <w:r>
        <w:rPr>
          <w:b w:val="0"/>
          <w:i w:val="0"/>
          <w:bCs w:val="0"/>
          <w:iCs w:val="0"/>
          <w:sz w:val="32"/>
          <w:szCs w:val="32"/>
          <w:rtl w:val="0"/>
          <w:lang w:val="it-IT" w:bidi="it-IT" w:eastAsia="it-IT"/>
        </w:rPr>
        <w:t xml:space="preserve"> possiamo vedere che circa 1/3 dei seggi sono assegnati con metodo maggioritario e circa 2/3 sono assegnati con quello proporzionale.</w:t>
      </w:r>
      <w:r>
        <w:rPr>
          <w:b w:val="0"/>
          <w:bCs w:val="0"/>
          <w:sz w:val="32"/>
          <w:szCs w:val="32"/>
          <w:rtl w:val="0"/>
          <w:lang w:val="it-IT" w:bidi="it-IT" w:eastAsia="it-IT"/>
        </w:rPr>
        <w:br w:type="column"/>
      </w:r>
    </w:p>
    <w:p>
      <w:pPr>
        <w:ind w:left="0" w:right="-82"/>
        <w:jc w:val="both"/>
        <w:rPr>
          <w:b w:val="0"/>
          <w:bCs w:val="0"/>
          <w:sz w:val="32"/>
          <w:szCs w:val="32"/>
          <w:rtl w:val="0"/>
          <w:lang w:val="it-IT" w:bidi="it-IT" w:eastAsia="it-IT"/>
        </w:rPr>
      </w:pPr>
    </w:p>
    <w:p>
      <w:pPr>
        <w:ind w:left="0" w:right="-82"/>
        <w:jc w:val="both"/>
        <w:rPr>
          <w:sz w:val="32"/>
          <w:szCs w:val="32"/>
        </w:rPr>
      </w:pPr>
    </w:p>
    <w:p>
      <w:pPr>
        <w:pStyle w:val="P13"/>
        <w:spacing w:before="0" w:beforeAutospacing="0" w:afterAutospacing="0"/>
        <w:ind w:left="0" w:right="-1"/>
        <w:jc w:val="both"/>
        <w:rPr>
          <w:rFonts w:cstheme="minorHAnsi"/>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148016DD"/>
    <w:multiLevelType w:val="hybridMultilevel"/>
    <w:lvl w:ilvl="0" w:tplc="2F7E672C">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1">
    <w:nsid w:val="4036270D"/>
    <w:multiLevelType w:val="hybridMultilevel"/>
    <w:lvl w:ilvl="0" w:tplc="D9529D6C">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2">
    <w:nsid w:val="4B7C2B47"/>
    <w:multiLevelType w:val="hybridMultilevel"/>
    <w:lvl w:ilvl="0" w:tplc="0B703D06">
      <w:start w:val="0"/>
      <w:numFmt w:val="bullet"/>
      <w:suff w:val="tab"/>
      <w:lvlText w:val="-"/>
      <w:lvlJc w:val="left"/>
      <w:pPr>
        <w:ind w:hanging="360" w:left="36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semiHidden/>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semiHidden/>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2025-10-29T09:08:55Z</dcterms:created>
  <dcterms:modified xsi:type="dcterms:W3CDTF">2025-10-29T09:08:55Z</dcterms:modified>
  <cp:revision>2</cp:revision>
</cp:coreProperties>
</file>