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C66E48" w14:textId="77777777" w:rsidR="005604E7" w:rsidRPr="00AB523B" w:rsidRDefault="005604E7" w:rsidP="00AB523B">
      <w:pPr>
        <w:jc w:val="center"/>
        <w:rPr>
          <w:b/>
          <w:bCs/>
          <w:sz w:val="36"/>
          <w:szCs w:val="36"/>
        </w:rPr>
      </w:pPr>
      <w:bookmarkStart w:id="0" w:name="_GoBack"/>
      <w:r w:rsidRPr="00AB523B">
        <w:rPr>
          <w:b/>
          <w:bCs/>
          <w:sz w:val="36"/>
          <w:szCs w:val="36"/>
        </w:rPr>
        <w:t>Lotta per l'uguaglianza nello sport</w:t>
      </w:r>
    </w:p>
    <w:bookmarkEnd w:id="0"/>
    <w:p w14:paraId="1681A8D5" w14:textId="77777777" w:rsidR="005604E7" w:rsidRPr="00AB523B" w:rsidRDefault="005604E7" w:rsidP="00AB523B">
      <w:pPr>
        <w:jc w:val="both"/>
        <w:rPr>
          <w:sz w:val="32"/>
          <w:szCs w:val="32"/>
        </w:rPr>
      </w:pPr>
      <w:r w:rsidRPr="00AB523B">
        <w:rPr>
          <w:sz w:val="32"/>
          <w:szCs w:val="32"/>
        </w:rPr>
        <w:t>Il </w:t>
      </w:r>
      <w:r w:rsidRPr="00AB523B">
        <w:rPr>
          <w:b/>
          <w:bCs/>
          <w:sz w:val="32"/>
          <w:szCs w:val="32"/>
        </w:rPr>
        <w:t>genere femminile</w:t>
      </w:r>
      <w:r w:rsidRPr="00AB523B">
        <w:rPr>
          <w:sz w:val="32"/>
          <w:szCs w:val="32"/>
        </w:rPr>
        <w:t> ha sempre cercato di lottare per avere un’uguaglianza durante il corso dei secoli. Per quanto riguarda lo sport, nello specifico, le donne a quell’epoca non potevano nemmeno fare da spettatrici durante i </w:t>
      </w:r>
      <w:hyperlink r:id="rId5" w:tgtFrame="blank" w:tooltip="Giochi Olimpici" w:history="1">
        <w:r w:rsidRPr="00AB523B">
          <w:rPr>
            <w:rStyle w:val="Collegamentoipertestuale"/>
            <w:b/>
            <w:bCs/>
            <w:sz w:val="32"/>
            <w:szCs w:val="32"/>
          </w:rPr>
          <w:t>Giochi Olimpici</w:t>
        </w:r>
      </w:hyperlink>
      <w:r w:rsidRPr="00AB523B">
        <w:rPr>
          <w:sz w:val="32"/>
          <w:szCs w:val="32"/>
        </w:rPr>
        <w:t>. In seguito, quando sono state ammesse, avevano l’obbligo di attestare che non fossero uomini travestiti da donne, per evitare sabotaggi.</w:t>
      </w:r>
    </w:p>
    <w:p w14:paraId="0736C3B5" w14:textId="77777777" w:rsidR="005604E7" w:rsidRPr="00AB523B" w:rsidRDefault="005604E7" w:rsidP="00AB523B">
      <w:pPr>
        <w:jc w:val="both"/>
        <w:rPr>
          <w:b/>
          <w:bCs/>
          <w:sz w:val="32"/>
          <w:szCs w:val="32"/>
        </w:rPr>
      </w:pPr>
      <w:r w:rsidRPr="00AB523B">
        <w:rPr>
          <w:b/>
          <w:bCs/>
          <w:sz w:val="32"/>
          <w:szCs w:val="32"/>
        </w:rPr>
        <w:t>Progressi e sfide nelle Olimpiadi</w:t>
      </w:r>
    </w:p>
    <w:p w14:paraId="5AFE9F70" w14:textId="77777777" w:rsidR="005604E7" w:rsidRPr="00AB523B" w:rsidRDefault="005604E7" w:rsidP="00AB523B">
      <w:pPr>
        <w:jc w:val="both"/>
        <w:rPr>
          <w:sz w:val="32"/>
          <w:szCs w:val="32"/>
        </w:rPr>
      </w:pPr>
      <w:r w:rsidRPr="00AB523B">
        <w:rPr>
          <w:sz w:val="32"/>
          <w:szCs w:val="32"/>
        </w:rPr>
        <w:t>Sono stati fatti degli studi per capire in che modo l’esposizione femminile all’interno dello sport poteva influenzarlo e quindi ridurre qualsiasi tipo di discriminazione. Effettivamente sono stati notati dei miglioramenti riguardanti la </w:t>
      </w:r>
      <w:r w:rsidRPr="00AB523B">
        <w:rPr>
          <w:b/>
          <w:bCs/>
          <w:sz w:val="32"/>
          <w:szCs w:val="32"/>
        </w:rPr>
        <w:t>parità di genere</w:t>
      </w:r>
      <w:r w:rsidRPr="00AB523B">
        <w:rPr>
          <w:sz w:val="32"/>
          <w:szCs w:val="32"/>
        </w:rPr>
        <w:t> all’interno dell’ambito sportivo. Come le </w:t>
      </w:r>
      <w:hyperlink r:id="rId6" w:tgtFrame="blank" w:tooltip="Olimpiadi" w:history="1">
        <w:r w:rsidRPr="00AB523B">
          <w:rPr>
            <w:rStyle w:val="Collegamentoipertestuale"/>
            <w:b/>
            <w:bCs/>
            <w:sz w:val="32"/>
            <w:szCs w:val="32"/>
          </w:rPr>
          <w:t>Olimpiadi</w:t>
        </w:r>
      </w:hyperlink>
      <w:r w:rsidRPr="00AB523B">
        <w:rPr>
          <w:b/>
          <w:bCs/>
          <w:sz w:val="32"/>
          <w:szCs w:val="32"/>
        </w:rPr>
        <w:t> di Londra</w:t>
      </w:r>
      <w:r w:rsidRPr="00AB523B">
        <w:rPr>
          <w:sz w:val="32"/>
          <w:szCs w:val="32"/>
        </w:rPr>
        <w:t> disputatesi nel 2012 in cui per la prima volta in assoluto, c’è stato un numero di uomini e donne uguale. Subito dopo, grazie alla diffusione di sport soprattutto femminili, alcuni paesi come gli </w:t>
      </w:r>
      <w:r w:rsidRPr="00AB523B">
        <w:rPr>
          <w:b/>
          <w:bCs/>
          <w:sz w:val="32"/>
          <w:szCs w:val="32"/>
        </w:rPr>
        <w:t>Stati Uniti</w:t>
      </w:r>
      <w:r w:rsidRPr="00AB523B">
        <w:rPr>
          <w:sz w:val="32"/>
          <w:szCs w:val="32"/>
        </w:rPr>
        <w:t xml:space="preserve"> hanno visto una presenza femminile abbastanza consistente nelle Olimpiadi. Di conseguenza, questo ha fatto </w:t>
      </w:r>
      <w:proofErr w:type="spellStart"/>
      <w:r w:rsidRPr="00AB523B">
        <w:rPr>
          <w:sz w:val="32"/>
          <w:szCs w:val="32"/>
        </w:rPr>
        <w:t>si</w:t>
      </w:r>
      <w:proofErr w:type="spellEnd"/>
      <w:r w:rsidRPr="00AB523B">
        <w:rPr>
          <w:sz w:val="32"/>
          <w:szCs w:val="32"/>
        </w:rPr>
        <w:t xml:space="preserve"> che il numero di vincitori femminili era aumentato rispetto al numero di vincitori maschili. Infatti le </w:t>
      </w:r>
      <w:r w:rsidRPr="00AB523B">
        <w:rPr>
          <w:b/>
          <w:bCs/>
          <w:sz w:val="32"/>
          <w:szCs w:val="32"/>
        </w:rPr>
        <w:t>Olimpiadi del 2012</w:t>
      </w:r>
      <w:r w:rsidRPr="00AB523B">
        <w:rPr>
          <w:sz w:val="32"/>
          <w:szCs w:val="32"/>
        </w:rPr>
        <w:t> hanno visto almeno una presenza femminile per ogni nazione partecipante.</w:t>
      </w:r>
    </w:p>
    <w:p w14:paraId="75377DBA" w14:textId="77777777" w:rsidR="005604E7" w:rsidRPr="00AB523B" w:rsidRDefault="005604E7" w:rsidP="00AB523B">
      <w:pPr>
        <w:jc w:val="both"/>
        <w:rPr>
          <w:b/>
          <w:bCs/>
          <w:sz w:val="32"/>
          <w:szCs w:val="32"/>
        </w:rPr>
      </w:pPr>
      <w:r w:rsidRPr="00AB523B">
        <w:rPr>
          <w:b/>
          <w:bCs/>
          <w:sz w:val="32"/>
          <w:szCs w:val="32"/>
        </w:rPr>
        <w:t>Ostacoli e stereotipi di genere</w:t>
      </w:r>
    </w:p>
    <w:p w14:paraId="6CDF33F1" w14:textId="77777777" w:rsidR="005604E7" w:rsidRPr="00AB523B" w:rsidRDefault="005604E7" w:rsidP="00AB523B">
      <w:pPr>
        <w:jc w:val="both"/>
        <w:rPr>
          <w:sz w:val="32"/>
          <w:szCs w:val="32"/>
        </w:rPr>
      </w:pPr>
      <w:r w:rsidRPr="00AB523B">
        <w:rPr>
          <w:sz w:val="32"/>
          <w:szCs w:val="32"/>
        </w:rPr>
        <w:t>Nonostante ciò, anche se ci sono stati molti passi avanti cercando di ridurre la disuguaglianza tra uomo e donna nello sport, ancora esistono diversi ostacoli. Anche il pensiero comune ci ostacola perché, secondo la mentalità comune, possono esistere sport prettamente maschili, come il calcio o l’hockey, e sport prettamente femminili, come la </w:t>
      </w:r>
      <w:r w:rsidRPr="00AB523B">
        <w:rPr>
          <w:b/>
          <w:bCs/>
          <w:sz w:val="32"/>
          <w:szCs w:val="32"/>
        </w:rPr>
        <w:t>ginnastica artistica</w:t>
      </w:r>
      <w:r w:rsidRPr="00AB523B">
        <w:rPr>
          <w:sz w:val="32"/>
          <w:szCs w:val="32"/>
        </w:rPr>
        <w:t> o il pattinaggio. Quindi tutto ciò rende più difficile il superamento di queste barriere.</w:t>
      </w:r>
    </w:p>
    <w:p w14:paraId="49D889A1" w14:textId="54B31A29" w:rsidR="005604E7" w:rsidRPr="005604E7" w:rsidRDefault="005604E7" w:rsidP="005604E7">
      <w:r w:rsidRPr="005604E7">
        <w:rPr>
          <w:noProof/>
          <w:lang w:eastAsia="it-IT"/>
        </w:rPr>
        <w:lastRenderedPageBreak/>
        <w:drawing>
          <wp:inline distT="0" distB="0" distL="0" distR="0" wp14:anchorId="1C5D8BBC" wp14:editId="4B6CC47D">
            <wp:extent cx="4558030" cy="2609278"/>
            <wp:effectExtent l="0" t="0" r="0" b="635"/>
            <wp:docPr id="205702816" name="Immagine 2" descr="il valore educativo dello s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l valore educativo dello spo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276" cy="2619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4C0AE" w14:textId="77777777" w:rsidR="005604E7" w:rsidRPr="00AB523B" w:rsidRDefault="005604E7" w:rsidP="00AB523B">
      <w:pPr>
        <w:jc w:val="both"/>
        <w:rPr>
          <w:b/>
          <w:bCs/>
          <w:sz w:val="32"/>
          <w:szCs w:val="32"/>
        </w:rPr>
      </w:pPr>
      <w:r w:rsidRPr="00AB523B">
        <w:rPr>
          <w:b/>
          <w:bCs/>
          <w:sz w:val="32"/>
          <w:szCs w:val="32"/>
        </w:rPr>
        <w:t>Media e rappresentazione delle atlete</w:t>
      </w:r>
    </w:p>
    <w:p w14:paraId="040088DD" w14:textId="77777777" w:rsidR="005604E7" w:rsidRPr="00AB523B" w:rsidRDefault="005604E7" w:rsidP="00AB523B">
      <w:pPr>
        <w:jc w:val="both"/>
        <w:rPr>
          <w:sz w:val="32"/>
          <w:szCs w:val="32"/>
        </w:rPr>
      </w:pPr>
      <w:r w:rsidRPr="00AB523B">
        <w:rPr>
          <w:sz w:val="32"/>
          <w:szCs w:val="32"/>
        </w:rPr>
        <w:t>Anche la partecipazione di atlete donna in sport magari più “maschili” può suscitare qualche malcontento. Infatti i </w:t>
      </w:r>
      <w:r w:rsidRPr="00AB523B">
        <w:rPr>
          <w:b/>
          <w:bCs/>
          <w:sz w:val="32"/>
          <w:szCs w:val="32"/>
        </w:rPr>
        <w:t>media</w:t>
      </w:r>
      <w:r w:rsidRPr="00AB523B">
        <w:rPr>
          <w:sz w:val="32"/>
          <w:szCs w:val="32"/>
        </w:rPr>
        <w:t>, a volte, hanno la tendenza di trascurare il valore di un’atleta donna andando a puntare tutta l’attenzione sull’aspetto fisico, vita privata o modo di essere alla moda, andando a distogliere l’attenzione sulla cosa più importante ovvero la capacità che hanno in gioco.</w:t>
      </w:r>
    </w:p>
    <w:p w14:paraId="238F3BDC" w14:textId="77777777" w:rsidR="005604E7" w:rsidRPr="00AB523B" w:rsidRDefault="005604E7" w:rsidP="00AB523B">
      <w:pPr>
        <w:jc w:val="both"/>
        <w:rPr>
          <w:b/>
          <w:bCs/>
          <w:sz w:val="32"/>
          <w:szCs w:val="32"/>
        </w:rPr>
      </w:pPr>
      <w:r w:rsidRPr="00AB523B">
        <w:rPr>
          <w:b/>
          <w:bCs/>
          <w:sz w:val="32"/>
          <w:szCs w:val="32"/>
        </w:rPr>
        <w:t>Importanza dell'esposizione mediatica</w:t>
      </w:r>
    </w:p>
    <w:p w14:paraId="48F83BE4" w14:textId="77777777" w:rsidR="005604E7" w:rsidRPr="00AB523B" w:rsidRDefault="005604E7" w:rsidP="00AB523B">
      <w:pPr>
        <w:jc w:val="both"/>
        <w:rPr>
          <w:sz w:val="32"/>
          <w:szCs w:val="32"/>
        </w:rPr>
      </w:pPr>
      <w:r w:rsidRPr="00AB523B">
        <w:rPr>
          <w:sz w:val="32"/>
          <w:szCs w:val="32"/>
        </w:rPr>
        <w:t>Anche durante le riprese di gioco, le inquadrature possono essere differenti in base al soggetto sia un uomo o una donna. Infatti in alcuni sport, come il </w:t>
      </w:r>
      <w:r w:rsidRPr="00AB523B">
        <w:rPr>
          <w:b/>
          <w:bCs/>
          <w:sz w:val="32"/>
          <w:szCs w:val="32"/>
        </w:rPr>
        <w:t>beach volley</w:t>
      </w:r>
      <w:r w:rsidRPr="00AB523B">
        <w:rPr>
          <w:sz w:val="32"/>
          <w:szCs w:val="32"/>
        </w:rPr>
        <w:t xml:space="preserve">, le inquadrature possono soffermarsi sul corpo femminile e sulle movenze. Tutto ciò però può andare ad offuscare la bravura di un atleta se viene troppo enfatizzata. Sono tutti piccoli accorgimenti che però continuano a creare una certa discriminazione. Quindi bisogna tener conto dell’esposizione mediatica delle </w:t>
      </w:r>
      <w:proofErr w:type="gramStart"/>
      <w:r w:rsidRPr="00AB523B">
        <w:rPr>
          <w:sz w:val="32"/>
          <w:szCs w:val="32"/>
        </w:rPr>
        <w:t>donne ,in</w:t>
      </w:r>
      <w:proofErr w:type="gramEnd"/>
      <w:r w:rsidRPr="00AB523B">
        <w:rPr>
          <w:sz w:val="32"/>
          <w:szCs w:val="32"/>
        </w:rPr>
        <w:t xml:space="preserve"> quanto non c’è uguaglianza. Come ad esempio una </w:t>
      </w:r>
      <w:r w:rsidRPr="00AB523B">
        <w:rPr>
          <w:b/>
          <w:bCs/>
          <w:sz w:val="32"/>
          <w:szCs w:val="32"/>
        </w:rPr>
        <w:t>squadra di basket femminile</w:t>
      </w:r>
      <w:r w:rsidRPr="00AB523B">
        <w:rPr>
          <w:sz w:val="32"/>
          <w:szCs w:val="32"/>
        </w:rPr>
        <w:t> degli USA durante la vittoria ha ricevuto meno visibilità rispetto ad una squadra maschile nella stessa fascia oraria.</w:t>
      </w:r>
    </w:p>
    <w:p w14:paraId="761E72EA" w14:textId="77777777" w:rsidR="005604E7" w:rsidRPr="00AB523B" w:rsidRDefault="005604E7" w:rsidP="00AB523B">
      <w:pPr>
        <w:jc w:val="both"/>
        <w:rPr>
          <w:sz w:val="32"/>
          <w:szCs w:val="32"/>
        </w:rPr>
      </w:pPr>
      <w:r w:rsidRPr="00AB523B">
        <w:rPr>
          <w:sz w:val="32"/>
          <w:szCs w:val="32"/>
        </w:rPr>
        <w:t>Infine questi studi ci fanno capire come si possono migliorare alcuni aspetti per riuscire a promuovere al meglio le donne all’interno dello sport, soprattutto perché lo sport è universale e deve cercare di abbracciare tutti senza discriminazioni di carattere religioso, etico, politico e sessuale.</w:t>
      </w:r>
    </w:p>
    <w:p w14:paraId="201F499B" w14:textId="77777777" w:rsidR="005604E7" w:rsidRPr="00AB523B" w:rsidRDefault="005604E7" w:rsidP="00AB523B">
      <w:pPr>
        <w:jc w:val="both"/>
        <w:rPr>
          <w:sz w:val="32"/>
          <w:szCs w:val="32"/>
        </w:rPr>
      </w:pPr>
    </w:p>
    <w:p w14:paraId="1739DF68" w14:textId="1CD114FD" w:rsidR="005604E7" w:rsidRPr="005604E7" w:rsidRDefault="005604E7" w:rsidP="005604E7">
      <w:r w:rsidRPr="005604E7">
        <w:rPr>
          <w:noProof/>
          <w:lang w:eastAsia="it-IT"/>
        </w:rPr>
        <w:drawing>
          <wp:inline distT="0" distB="0" distL="0" distR="0" wp14:anchorId="1C1EF339" wp14:editId="36D38577">
            <wp:extent cx="5731510" cy="3883025"/>
            <wp:effectExtent l="0" t="0" r="2540" b="3175"/>
            <wp:docPr id="34387318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87318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8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B37A7" w14:textId="77777777" w:rsidR="0022194B" w:rsidRPr="005604E7" w:rsidRDefault="0022194B" w:rsidP="005604E7"/>
    <w:sectPr w:rsidR="0022194B" w:rsidRPr="005604E7" w:rsidSect="00AB523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4E7"/>
    <w:rsid w:val="0022194B"/>
    <w:rsid w:val="002910AD"/>
    <w:rsid w:val="005604E7"/>
    <w:rsid w:val="00AB523B"/>
    <w:rsid w:val="00F71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A6896"/>
  <w15:chartTrackingRefBased/>
  <w15:docId w15:val="{A09A99E8-9946-4EC9-98BF-2DCE546F0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604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604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604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604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604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604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604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604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604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604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604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604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604E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604E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604E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604E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604E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604E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604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604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604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604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604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604E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604E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604E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604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604E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604E7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604E7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604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skuola.net/storia-antica/origine-olimpiadi.html" TargetMode="External"/><Relationship Id="rId5" Type="http://schemas.openxmlformats.org/officeDocument/2006/relationships/hyperlink" Target="https://www.skuola.net/storia-antica/giochi-olimpici-antichi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8A7D9-A3E6-4281-A85F-0C3AE8CEF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Spaziani</dc:creator>
  <cp:keywords/>
  <dc:description/>
  <cp:lastModifiedBy>Account Microsoft</cp:lastModifiedBy>
  <cp:revision>2</cp:revision>
  <dcterms:created xsi:type="dcterms:W3CDTF">2026-01-31T16:18:00Z</dcterms:created>
  <dcterms:modified xsi:type="dcterms:W3CDTF">2026-01-31T16:18:00Z</dcterms:modified>
</cp:coreProperties>
</file>