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b/>
          <w:color w:val="666666"/>
          <w:sz w:val="36"/>
          <w:szCs w:val="36"/>
          <w:lang w:eastAsia="it-IT"/>
        </w:rPr>
      </w:pPr>
      <w:r>
        <w:rPr>
          <w:rFonts w:ascii="Open Sans" w:eastAsia="Times New Roman" w:hAnsi="Open Sans" w:cs="Open Sans"/>
          <w:b/>
          <w:color w:val="666666"/>
          <w:sz w:val="36"/>
          <w:szCs w:val="36"/>
          <w:lang w:eastAsia="it-IT"/>
        </w:rPr>
        <w:t>Il fair play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proofErr w:type="gramStart"/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letteralmente</w:t>
      </w:r>
      <w:proofErr w:type="gramEnd"/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 xml:space="preserve"> “gioco corretto”, è un concetto che nasce in Inghilterra nell’Ottocento e viene concepito inizialmente per le competizioni sportive.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Con il tempo si fa spazio in altri ambiti e si diffonde anche nei rapporti sociali e nella politica, perché il fair play, ormai, non rappresenta solo un modo di comportarsi, ma anche un modo di pensare.</w:t>
      </w:r>
    </w:p>
    <w:p w:rsid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Definirlo come il semplice rispetto delle regole nel gioco sarebbe riduttivo, poiché si tratta di un concetto che si collega e ne presuppone altri, di grande rilevanza, quali l’amicizia, il rispetto degli altri e dell’avversario, lo spirito sportivo.</w:t>
      </w:r>
    </w:p>
    <w:p w:rsidR="00A906D0" w:rsidRPr="000F6B95" w:rsidRDefault="00A906D0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</w:p>
    <w:p w:rsidR="000F6B95" w:rsidRPr="000F6B95" w:rsidRDefault="000F6B95" w:rsidP="000F6B95">
      <w:pPr>
        <w:shd w:val="clear" w:color="auto" w:fill="FFFFFF"/>
        <w:spacing w:after="0" w:line="312" w:lineRule="atLeast"/>
        <w:jc w:val="both"/>
        <w:textAlignment w:val="baseline"/>
        <w:outlineLvl w:val="1"/>
        <w:rPr>
          <w:rFonts w:ascii="Helvetica" w:eastAsia="Times New Roman" w:hAnsi="Helvetica" w:cs="Helvetica"/>
          <w:color w:val="333333"/>
          <w:spacing w:val="15"/>
          <w:sz w:val="36"/>
          <w:szCs w:val="36"/>
          <w:lang w:eastAsia="it-IT"/>
        </w:rPr>
      </w:pPr>
      <w:r w:rsidRPr="000F6B95">
        <w:rPr>
          <w:rFonts w:ascii="Helvetica" w:eastAsia="Times New Roman" w:hAnsi="Helvetica" w:cs="Helvetica"/>
          <w:color w:val="333333"/>
          <w:spacing w:val="15"/>
          <w:sz w:val="36"/>
          <w:szCs w:val="36"/>
          <w:lang w:eastAsia="it-IT"/>
        </w:rPr>
        <w:t>Cosa significa in concreto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Il riconoscimento del fair play da parte della politica e delle istituzioni è avvenuto gradualmente, man mano che il concetto si radicava sempre di più nella mentalità degli organismi di governo dello sport.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Ed è così che nel 1992, durante la Conferenza di Rodi, il Consiglio d’Europa, costituito per l’occasione dai ministri dello sport, approva il Codice Europeo di etica Sportiva.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Si tratta di un documento che, pur non fissando regolamenti precisi, prevede un quadro etico di riferimento con l’obiettivo di diffondere una mentalità sportiva, che sia condivisa in ogni attività.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 xml:space="preserve">In questo contesto, il fair play, come sintesi delle considerazioni etiche, si trova al centro di tutto il codice, come elemento necessario e non </w:t>
      </w:r>
      <w:proofErr w:type="gramStart"/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accessorio:  deve</w:t>
      </w:r>
      <w:proofErr w:type="gramEnd"/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 xml:space="preserve"> guidare l’approccio allo sport che vede come principi cardine lotta ai brogli, al doping, alla violenza verbale e fisica, alle discriminazioni.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Un criterio guida, quindi, a cui tutti coloro che promuovono esperienze sportive per giovani e bambini devono attribuire la massima priorità.</w:t>
      </w:r>
    </w:p>
    <w:p w:rsid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Praticare uno sport con fair play significa avere l’opportunità di conoscersi più a fondo, di fissare e raggiungere obiettivi attraverso l’impegno e la costanza, di integrarsi con gli altri ed interagire, di divertirsi e dimostrare le proprie abilità tecniche.</w:t>
      </w:r>
    </w:p>
    <w:p w:rsidR="00A906D0" w:rsidRPr="000F6B95" w:rsidRDefault="00A906D0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bookmarkStart w:id="0" w:name="_GoBack"/>
      <w:bookmarkEnd w:id="0"/>
    </w:p>
    <w:p w:rsidR="000F6B95" w:rsidRPr="000F6B95" w:rsidRDefault="000F6B95" w:rsidP="000F6B95">
      <w:pPr>
        <w:shd w:val="clear" w:color="auto" w:fill="FFFFFF"/>
        <w:spacing w:after="0" w:line="312" w:lineRule="atLeast"/>
        <w:jc w:val="both"/>
        <w:textAlignment w:val="baseline"/>
        <w:outlineLvl w:val="1"/>
        <w:rPr>
          <w:rFonts w:ascii="Helvetica" w:eastAsia="Times New Roman" w:hAnsi="Helvetica" w:cs="Helvetica"/>
          <w:color w:val="333333"/>
          <w:spacing w:val="15"/>
          <w:sz w:val="36"/>
          <w:szCs w:val="36"/>
          <w:lang w:eastAsia="it-IT"/>
        </w:rPr>
      </w:pPr>
      <w:r w:rsidRPr="000F6B95">
        <w:rPr>
          <w:rFonts w:ascii="Helvetica" w:eastAsia="Times New Roman" w:hAnsi="Helvetica" w:cs="Helvetica"/>
          <w:color w:val="333333"/>
          <w:spacing w:val="15"/>
          <w:sz w:val="36"/>
          <w:szCs w:val="36"/>
          <w:lang w:eastAsia="it-IT"/>
        </w:rPr>
        <w:t>Quali sono i principi a cui attenersi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Quando lo sport non viene contaminato da interessi politici ed economici, dall’ignoranza e prepotenza, è una delle attività maggiormente formative ed educative.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Tra le principali caratteristiche dell’attività sportiva c’è sicuramente l’immediatezza del suo linguaggio, che la rende comprensibile da tutti e capace di trasmettere valori fondamentali e universalmente condivisi, quali la capacità di assumersi responsabilità, l’interazione sociale, l’acquisizione di abilità tecniche e una conoscenza più profonda di sé stessi.</w:t>
      </w:r>
    </w:p>
    <w:p w:rsidR="000F6B95" w:rsidRPr="000F6B95" w:rsidRDefault="000F6B95" w:rsidP="000F6B95">
      <w:pPr>
        <w:shd w:val="clear" w:color="auto" w:fill="FFFFFF"/>
        <w:spacing w:after="0" w:line="240" w:lineRule="auto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lastRenderedPageBreak/>
        <w:t>In particolare, quando si parla di sport e di fair play, che si tratti di atleti o di tifosi, è importante attenersi ai seguenti principi: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Giocare per divertirsi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Giocare con lealtà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Rispettare le regole del gioco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Rispettare i compagni di squadra, gli avversari, gli arbitri e gli spettatori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Accettare la sconfitta con dignità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Rifiutare il doping, il razzismo, la violenza e la corruzione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Essere generosi verso il prossimo e soprattutto verso i più bisognosi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Aiutare gli altri a resistere nelle difficoltà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Denunciare coloro che tentano di screditare lo sport</w:t>
      </w:r>
    </w:p>
    <w:p w:rsidR="000F6B95" w:rsidRPr="000F6B95" w:rsidRDefault="000F6B95" w:rsidP="000F6B95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</w:pPr>
      <w:r w:rsidRPr="000F6B95">
        <w:rPr>
          <w:rFonts w:ascii="Open Sans" w:eastAsia="Times New Roman" w:hAnsi="Open Sans" w:cs="Open Sans"/>
          <w:color w:val="666666"/>
          <w:sz w:val="26"/>
          <w:szCs w:val="26"/>
          <w:lang w:eastAsia="it-IT"/>
        </w:rPr>
        <w:t>Onorare coloro che difendono lo spirito olimpico dello sport</w:t>
      </w:r>
    </w:p>
    <w:p w:rsidR="00B421EF" w:rsidRDefault="00B421EF" w:rsidP="000F6B95">
      <w:pPr>
        <w:jc w:val="both"/>
      </w:pPr>
    </w:p>
    <w:sectPr w:rsidR="00B421EF" w:rsidSect="000F6B95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426745"/>
    <w:multiLevelType w:val="multilevel"/>
    <w:tmpl w:val="18AA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B95"/>
    <w:rsid w:val="000F6B95"/>
    <w:rsid w:val="00A906D0"/>
    <w:rsid w:val="00B4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5AEC51-1A05-458C-A78C-4C33260FC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6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3</cp:revision>
  <dcterms:created xsi:type="dcterms:W3CDTF">2026-04-12T13:00:00Z</dcterms:created>
  <dcterms:modified xsi:type="dcterms:W3CDTF">2026-04-12T16:39:00Z</dcterms:modified>
</cp:coreProperties>
</file>