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D40F1" w14:textId="657A97FC" w:rsidR="0063152B" w:rsidRDefault="001D7781" w:rsidP="001D7781">
      <w:pPr>
        <w:pStyle w:val="Titolo1"/>
        <w:jc w:val="center"/>
      </w:pPr>
      <w:r>
        <w:t>MERCATI</w:t>
      </w:r>
    </w:p>
    <w:p w14:paraId="048BB78A" w14:textId="7F0CD0B0" w:rsidR="001D7781" w:rsidRPr="001D7781" w:rsidRDefault="001D7781" w:rsidP="001D7781">
      <w:pPr>
        <w:pStyle w:val="Paragrafoelenco"/>
        <w:numPr>
          <w:ilvl w:val="0"/>
          <w:numId w:val="1"/>
        </w:numPr>
        <w:ind w:right="-1"/>
        <w:jc w:val="both"/>
        <w:rPr>
          <w:sz w:val="28"/>
          <w:szCs w:val="28"/>
        </w:rPr>
      </w:pPr>
      <w:r w:rsidRPr="001D7781">
        <w:rPr>
          <w:b/>
          <w:bCs/>
          <w:sz w:val="28"/>
          <w:szCs w:val="28"/>
        </w:rPr>
        <w:t>Concorrenza perfetta</w:t>
      </w:r>
    </w:p>
    <w:p w14:paraId="2C0FE183" w14:textId="01C1D818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È il modello “ideale”.</w:t>
      </w:r>
    </w:p>
    <w:p w14:paraId="73D59E46" w14:textId="77777777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Caratteristiche:</w:t>
      </w:r>
    </w:p>
    <w:p w14:paraId="79D40D02" w14:textId="7AA4D862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Moltissime imprese e consumatori</w:t>
      </w:r>
    </w:p>
    <w:p w14:paraId="570406C1" w14:textId="4298815C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Prodotti identici (omogenei)</w:t>
      </w:r>
    </w:p>
    <w:p w14:paraId="5083EBDC" w14:textId="020A6138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 xml:space="preserve">Nessuno può influenzare il prezzo → le imprese sono </w:t>
      </w:r>
      <w:r w:rsidRPr="001D7781">
        <w:rPr>
          <w:i/>
          <w:iCs/>
          <w:sz w:val="28"/>
          <w:szCs w:val="28"/>
        </w:rPr>
        <w:t>price taker</w:t>
      </w:r>
      <w:r>
        <w:rPr>
          <w:sz w:val="28"/>
          <w:szCs w:val="28"/>
        </w:rPr>
        <w:t xml:space="preserve"> –&gt; PREZZO DETERMINATO DA DOMANDA E OFFERTA (es. mercati agricoli e prezzo del grano)</w:t>
      </w:r>
    </w:p>
    <w:p w14:paraId="39E18F43" w14:textId="0C29F2D4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Entrata e uscita libere dal mercato</w:t>
      </w:r>
    </w:p>
    <w:p w14:paraId="283D88ED" w14:textId="3772BD69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In questo mercato le imprese producono fino a quando ricavo = costo marginale.</w:t>
      </w:r>
    </w:p>
    <w:p w14:paraId="5BBAA305" w14:textId="77777777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</w:p>
    <w:p w14:paraId="220CD621" w14:textId="5B014270" w:rsidR="001D7781" w:rsidRPr="001D7781" w:rsidRDefault="001D7781" w:rsidP="001D7781">
      <w:pPr>
        <w:ind w:left="0" w:right="-1"/>
        <w:jc w:val="both"/>
        <w:rPr>
          <w:b/>
          <w:bCs/>
          <w:sz w:val="28"/>
          <w:szCs w:val="28"/>
        </w:rPr>
      </w:pPr>
      <w:r>
        <w:rPr>
          <w:rFonts w:ascii="Segoe UI Emoji" w:hAnsi="Segoe UI Emoji" w:cs="Segoe UI Emoji"/>
          <w:sz w:val="28"/>
          <w:szCs w:val="28"/>
        </w:rPr>
        <w:t xml:space="preserve">    </w:t>
      </w:r>
      <w:r w:rsidRPr="001D7781">
        <w:rPr>
          <w:sz w:val="28"/>
          <w:szCs w:val="28"/>
        </w:rPr>
        <w:t xml:space="preserve"> 2. </w:t>
      </w:r>
      <w:r w:rsidRPr="001D7781">
        <w:rPr>
          <w:b/>
          <w:bCs/>
          <w:sz w:val="28"/>
          <w:szCs w:val="28"/>
        </w:rPr>
        <w:t>Concorrenza monopolistica</w:t>
      </w:r>
    </w:p>
    <w:p w14:paraId="617F6543" w14:textId="77777777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</w:p>
    <w:p w14:paraId="6F5C9ACC" w14:textId="77777777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È il modello più realistico nella vita quotidiana.</w:t>
      </w:r>
    </w:p>
    <w:p w14:paraId="219BA9DE" w14:textId="77777777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Caratteristiche:</w:t>
      </w:r>
    </w:p>
    <w:p w14:paraId="37151DD2" w14:textId="2451EA93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Molte imprese</w:t>
      </w:r>
    </w:p>
    <w:p w14:paraId="4025C2DA" w14:textId="0F5D60E2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Prodotti differenziati (marchio, qualità, pubblicità)</w:t>
      </w:r>
    </w:p>
    <w:p w14:paraId="03B0FC91" w14:textId="5AA5DE09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Le imprese hanno un piccolo potere sul prezzo</w:t>
      </w:r>
      <w:r>
        <w:rPr>
          <w:sz w:val="28"/>
          <w:szCs w:val="28"/>
        </w:rPr>
        <w:t xml:space="preserve"> (</w:t>
      </w:r>
      <w:r>
        <w:rPr>
          <w:i/>
          <w:iCs/>
          <w:sz w:val="28"/>
          <w:szCs w:val="28"/>
        </w:rPr>
        <w:t>price maker</w:t>
      </w:r>
      <w:r>
        <w:rPr>
          <w:sz w:val="28"/>
          <w:szCs w:val="28"/>
        </w:rPr>
        <w:t xml:space="preserve">) </w:t>
      </w:r>
      <w:r w:rsidRPr="001D7781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PREZZO MODIFICABILE LEGGERMENTE DALLE IMPRESE (es. ristoranti o negozi di abbigliamento)</w:t>
      </w:r>
    </w:p>
    <w:p w14:paraId="310AF754" w14:textId="6D58FCDA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Entrata abbastanza libera</w:t>
      </w:r>
    </w:p>
    <w:p w14:paraId="0CBF0F2F" w14:textId="517267A6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La pubblicità e il brand sono fondamentali.</w:t>
      </w:r>
    </w:p>
    <w:p w14:paraId="18B6445C" w14:textId="77777777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</w:p>
    <w:p w14:paraId="17B36024" w14:textId="1D9EA74E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  <w:r>
        <w:rPr>
          <w:rFonts w:ascii="Segoe UI Emoji" w:hAnsi="Segoe UI Emoji" w:cs="Segoe UI Emoji"/>
          <w:sz w:val="28"/>
          <w:szCs w:val="28"/>
        </w:rPr>
        <w:t xml:space="preserve">      </w:t>
      </w:r>
      <w:r w:rsidRPr="001D7781">
        <w:rPr>
          <w:sz w:val="28"/>
          <w:szCs w:val="28"/>
        </w:rPr>
        <w:t xml:space="preserve">3. </w:t>
      </w:r>
      <w:r w:rsidRPr="001D7781">
        <w:rPr>
          <w:b/>
          <w:bCs/>
          <w:sz w:val="28"/>
          <w:szCs w:val="28"/>
        </w:rPr>
        <w:t>Monopolio</w:t>
      </w:r>
    </w:p>
    <w:p w14:paraId="4AD5A76E" w14:textId="6A850A50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Un’unica impresa domina tutto il mercato.</w:t>
      </w:r>
    </w:p>
    <w:p w14:paraId="6579D5C8" w14:textId="0CE99AFF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Caratteristiche:</w:t>
      </w:r>
    </w:p>
    <w:p w14:paraId="0E0B4CAD" w14:textId="54389C5F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Un solo venditore</w:t>
      </w:r>
    </w:p>
    <w:p w14:paraId="628940D1" w14:textId="5238CD78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Nessun prodotto sostitutivo</w:t>
      </w:r>
    </w:p>
    <w:p w14:paraId="46888611" w14:textId="2D7439FF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Forti barriere all’entrata (legali, tecnologiche, economiche)</w:t>
      </w:r>
    </w:p>
    <w:p w14:paraId="6180AE65" w14:textId="20E431A0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 xml:space="preserve">L’impresa è </w:t>
      </w:r>
      <w:r w:rsidRPr="001D7781">
        <w:rPr>
          <w:i/>
          <w:iCs/>
          <w:sz w:val="28"/>
          <w:szCs w:val="28"/>
        </w:rPr>
        <w:t>price maker</w:t>
      </w:r>
      <w:r w:rsidRPr="001D7781">
        <w:rPr>
          <w:sz w:val="28"/>
          <w:szCs w:val="28"/>
        </w:rPr>
        <w:t xml:space="preserve"> (decide il prezzo)</w:t>
      </w:r>
      <w:r>
        <w:rPr>
          <w:sz w:val="28"/>
          <w:szCs w:val="28"/>
        </w:rPr>
        <w:t xml:space="preserve"> </w:t>
      </w:r>
      <w:r w:rsidRPr="001D7781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</w:t>
      </w:r>
      <w:r w:rsidRPr="001D7781">
        <w:rPr>
          <w:sz w:val="28"/>
          <w:szCs w:val="28"/>
        </w:rPr>
        <w:t>Prezzo</w:t>
      </w:r>
      <w:r>
        <w:rPr>
          <w:sz w:val="28"/>
          <w:szCs w:val="28"/>
        </w:rPr>
        <w:t xml:space="preserve"> p</w:t>
      </w:r>
      <w:r w:rsidRPr="001D7781">
        <w:rPr>
          <w:sz w:val="28"/>
          <w:szCs w:val="28"/>
        </w:rPr>
        <w:t>iù alto rispetto alla concorrenza perfe</w:t>
      </w:r>
      <w:r>
        <w:rPr>
          <w:sz w:val="28"/>
          <w:szCs w:val="28"/>
        </w:rPr>
        <w:t>tta (es. s</w:t>
      </w:r>
      <w:r w:rsidRPr="001D7781">
        <w:rPr>
          <w:sz w:val="28"/>
          <w:szCs w:val="28"/>
        </w:rPr>
        <w:t>ervizi pubblici</w:t>
      </w:r>
      <w:r>
        <w:rPr>
          <w:sz w:val="28"/>
          <w:szCs w:val="28"/>
        </w:rPr>
        <w:t xml:space="preserve"> come </w:t>
      </w:r>
      <w:r w:rsidRPr="001D7781">
        <w:rPr>
          <w:sz w:val="28"/>
          <w:szCs w:val="28"/>
        </w:rPr>
        <w:t>acqua, energia)</w:t>
      </w:r>
    </w:p>
    <w:p w14:paraId="0117A4B2" w14:textId="6D507E7F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 xml:space="preserve"> Può causare inefficienza e prezzi elevati per i consumatori.</w:t>
      </w:r>
    </w:p>
    <w:p w14:paraId="0315F9FD" w14:textId="77777777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</w:p>
    <w:p w14:paraId="6BA0201C" w14:textId="15CA0219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  <w:r>
        <w:rPr>
          <w:rFonts w:ascii="Segoe UI Emoji" w:hAnsi="Segoe UI Emoji" w:cs="Segoe UI Emoji"/>
          <w:sz w:val="28"/>
          <w:szCs w:val="28"/>
        </w:rPr>
        <w:t xml:space="preserve">      </w:t>
      </w:r>
      <w:r w:rsidRPr="001D7781">
        <w:rPr>
          <w:sz w:val="28"/>
          <w:szCs w:val="28"/>
        </w:rPr>
        <w:t xml:space="preserve">4. </w:t>
      </w:r>
      <w:r w:rsidRPr="001D7781">
        <w:rPr>
          <w:b/>
          <w:bCs/>
          <w:sz w:val="28"/>
          <w:szCs w:val="28"/>
        </w:rPr>
        <w:t>Oligopolio</w:t>
      </w:r>
    </w:p>
    <w:p w14:paraId="78FCB54D" w14:textId="77777777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Poche grandi imprese dominano il mercato.</w:t>
      </w:r>
    </w:p>
    <w:p w14:paraId="0B381291" w14:textId="01BF3ACC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Caratteristiche:</w:t>
      </w:r>
    </w:p>
    <w:p w14:paraId="012CFE00" w14:textId="1A396FED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Pochi venditori</w:t>
      </w:r>
    </w:p>
    <w:p w14:paraId="3618F7C1" w14:textId="36B950E5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Forte interdipendenza (le decisioni di una influenzano le altre)</w:t>
      </w:r>
    </w:p>
    <w:p w14:paraId="76E571F7" w14:textId="204ABFD9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Prodotti omogenei o differenziati</w:t>
      </w:r>
    </w:p>
    <w:p w14:paraId="2FDC8006" w14:textId="0DD5B80B" w:rsidR="001D7781" w:rsidRPr="001D7781" w:rsidRDefault="001D7781" w:rsidP="001D7781">
      <w:pPr>
        <w:pStyle w:val="Paragrafoelenco"/>
        <w:numPr>
          <w:ilvl w:val="0"/>
          <w:numId w:val="2"/>
        </w:numPr>
        <w:ind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Possibili accordi (cartelli)</w:t>
      </w:r>
      <w:r>
        <w:rPr>
          <w:sz w:val="28"/>
          <w:szCs w:val="28"/>
        </w:rPr>
        <w:t xml:space="preserve"> </w:t>
      </w:r>
      <w:r w:rsidRPr="001D7781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</w:t>
      </w:r>
      <w:r w:rsidRPr="001D7781">
        <w:rPr>
          <w:sz w:val="28"/>
          <w:szCs w:val="28"/>
        </w:rPr>
        <w:t>Prezzo:</w:t>
      </w:r>
      <w:r>
        <w:rPr>
          <w:sz w:val="28"/>
          <w:szCs w:val="28"/>
        </w:rPr>
        <w:t xml:space="preserve"> p</w:t>
      </w:r>
      <w:r w:rsidRPr="001D7781">
        <w:rPr>
          <w:sz w:val="28"/>
          <w:szCs w:val="28"/>
        </w:rPr>
        <w:t>uò essere stabile (per evitare guerre di prezzo)</w:t>
      </w:r>
    </w:p>
    <w:p w14:paraId="46B522D0" w14:textId="29299943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Esempi:</w:t>
      </w:r>
      <w:r>
        <w:rPr>
          <w:sz w:val="28"/>
          <w:szCs w:val="28"/>
        </w:rPr>
        <w:t xml:space="preserve"> </w:t>
      </w:r>
      <w:r w:rsidRPr="001D7781">
        <w:rPr>
          <w:sz w:val="28"/>
          <w:szCs w:val="28"/>
        </w:rPr>
        <w:t>Automobili, compagnie telefoniche</w:t>
      </w:r>
    </w:p>
    <w:p w14:paraId="59C445E6" w14:textId="7FE5ACF8" w:rsidR="001D7781" w:rsidRPr="001D7781" w:rsidRDefault="001D7781" w:rsidP="001D7781">
      <w:pPr>
        <w:ind w:left="0" w:right="-1"/>
        <w:jc w:val="both"/>
        <w:rPr>
          <w:sz w:val="28"/>
          <w:szCs w:val="28"/>
        </w:rPr>
      </w:pPr>
      <w:r w:rsidRPr="001D7781">
        <w:rPr>
          <w:sz w:val="28"/>
          <w:szCs w:val="28"/>
        </w:rPr>
        <w:t>Le imprese devono sempre considerare la reazione dei concorrenti.</w:t>
      </w:r>
    </w:p>
    <w:sectPr w:rsidR="001D7781" w:rsidRPr="001D778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6B1525"/>
    <w:multiLevelType w:val="hybridMultilevel"/>
    <w:tmpl w:val="E48C677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AC6FC7"/>
    <w:multiLevelType w:val="hybridMultilevel"/>
    <w:tmpl w:val="8BD27028"/>
    <w:lvl w:ilvl="0" w:tplc="775A48B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5941933">
    <w:abstractNumId w:val="0"/>
  </w:num>
  <w:num w:numId="2" w16cid:durableId="10614397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781"/>
    <w:rsid w:val="001A2654"/>
    <w:rsid w:val="001D7781"/>
    <w:rsid w:val="005411A3"/>
    <w:rsid w:val="0062121D"/>
    <w:rsid w:val="0063152B"/>
    <w:rsid w:val="00847F87"/>
    <w:rsid w:val="009C2EFF"/>
    <w:rsid w:val="00B95E44"/>
    <w:rsid w:val="00C35B72"/>
    <w:rsid w:val="00DB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6DAA2"/>
  <w15:chartTrackingRefBased/>
  <w15:docId w15:val="{7105706B-B20E-441D-A401-19E25E5AE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before="120" w:after="120"/>
        <w:ind w:left="1701" w:right="170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autoSpaceDN w:val="0"/>
      <w:spacing w:after="0"/>
      <w:textAlignment w:val="baseline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1D77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D77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D77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D77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D77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D778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D778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D7781"/>
    <w:pPr>
      <w:keepNext/>
      <w:keepLines/>
      <w:spacing w:before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D7781"/>
    <w:pPr>
      <w:keepNext/>
      <w:keepLines/>
      <w:spacing w:before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D77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D77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D77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D778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D778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D778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D778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D778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D778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D7781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D77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D7781"/>
    <w:pPr>
      <w:numPr>
        <w:ilvl w:val="1"/>
      </w:numPr>
      <w:spacing w:after="160"/>
      <w:ind w:left="1701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D77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D778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D778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D778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D778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D77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D778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D77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Ferlito</dc:creator>
  <cp:keywords/>
  <dc:description/>
  <cp:lastModifiedBy>Daniele Ferlito</cp:lastModifiedBy>
  <cp:revision>1</cp:revision>
  <dcterms:created xsi:type="dcterms:W3CDTF">2026-04-23T09:00:00Z</dcterms:created>
  <dcterms:modified xsi:type="dcterms:W3CDTF">2026-04-23T09:07:00Z</dcterms:modified>
</cp:coreProperties>
</file>